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F70" w:rsidRDefault="00FB1844" w:rsidP="00344F70">
      <w:pPr>
        <w:spacing w:after="0" w:line="360" w:lineRule="auto"/>
        <w:jc w:val="center"/>
        <w:rPr>
          <w:rFonts w:ascii="Times New Roman" w:hAnsi="Times New Roman" w:cs="Times New Roman"/>
          <w:b/>
          <w:sz w:val="28"/>
          <w:szCs w:val="28"/>
        </w:rPr>
      </w:pPr>
      <w:r w:rsidRPr="00344F70">
        <w:rPr>
          <w:rFonts w:ascii="Times New Roman" w:hAnsi="Times New Roman" w:cs="Times New Roman"/>
          <w:b/>
          <w:sz w:val="28"/>
          <w:szCs w:val="28"/>
        </w:rPr>
        <w:t>PROMETEUS DESACORRENTADOS: A INFLUÊ</w:t>
      </w:r>
      <w:r w:rsidR="00AB4F3F" w:rsidRPr="00344F70">
        <w:rPr>
          <w:rFonts w:ascii="Times New Roman" w:hAnsi="Times New Roman" w:cs="Times New Roman"/>
          <w:b/>
          <w:sz w:val="28"/>
          <w:szCs w:val="28"/>
        </w:rPr>
        <w:t>NCIA DO DISCURSO NACIONALISTA</w:t>
      </w:r>
      <w:r w:rsidRPr="00344F70">
        <w:rPr>
          <w:rFonts w:ascii="Times New Roman" w:hAnsi="Times New Roman" w:cs="Times New Roman"/>
          <w:b/>
          <w:sz w:val="28"/>
          <w:szCs w:val="28"/>
        </w:rPr>
        <w:t xml:space="preserve"> </w:t>
      </w:r>
      <w:r w:rsidR="00AB4F3F" w:rsidRPr="00344F70">
        <w:rPr>
          <w:rFonts w:ascii="Times New Roman" w:hAnsi="Times New Roman" w:cs="Times New Roman"/>
          <w:b/>
          <w:sz w:val="28"/>
          <w:szCs w:val="28"/>
        </w:rPr>
        <w:t xml:space="preserve">DOS ANOS 60 </w:t>
      </w:r>
      <w:r w:rsidRPr="00344F70">
        <w:rPr>
          <w:rFonts w:ascii="Times New Roman" w:hAnsi="Times New Roman" w:cs="Times New Roman"/>
          <w:b/>
          <w:sz w:val="28"/>
          <w:szCs w:val="28"/>
        </w:rPr>
        <w:t>NO PROCESSO DE (DES</w:t>
      </w:r>
      <w:proofErr w:type="gramStart"/>
      <w:r w:rsidRPr="00344F70">
        <w:rPr>
          <w:rFonts w:ascii="Times New Roman" w:hAnsi="Times New Roman" w:cs="Times New Roman"/>
          <w:b/>
          <w:sz w:val="28"/>
          <w:szCs w:val="28"/>
        </w:rPr>
        <w:t>)CONSTRUÇÃO</w:t>
      </w:r>
      <w:proofErr w:type="gramEnd"/>
      <w:r w:rsidRPr="00344F70">
        <w:rPr>
          <w:rFonts w:ascii="Times New Roman" w:hAnsi="Times New Roman" w:cs="Times New Roman"/>
          <w:b/>
          <w:sz w:val="28"/>
          <w:szCs w:val="28"/>
        </w:rPr>
        <w:t xml:space="preserve"> DO JAZZ BRASILEIRO</w:t>
      </w:r>
      <w:r w:rsidR="0038468F" w:rsidRPr="00344F70">
        <w:rPr>
          <w:rFonts w:ascii="Times New Roman" w:hAnsi="Times New Roman" w:cs="Times New Roman"/>
          <w:b/>
          <w:sz w:val="28"/>
          <w:szCs w:val="28"/>
        </w:rPr>
        <w:t>.</w:t>
      </w:r>
      <w:r w:rsidR="00FD2315" w:rsidRPr="00344F70">
        <w:rPr>
          <w:rStyle w:val="Refdenotadefim"/>
          <w:rFonts w:ascii="Times New Roman" w:hAnsi="Times New Roman" w:cs="Times New Roman"/>
          <w:sz w:val="28"/>
          <w:szCs w:val="28"/>
        </w:rPr>
        <w:endnoteReference w:id="1"/>
      </w:r>
    </w:p>
    <w:p w:rsidR="00344F70" w:rsidRDefault="00344F70" w:rsidP="00344F70">
      <w:pPr>
        <w:spacing w:after="0" w:line="360" w:lineRule="auto"/>
        <w:jc w:val="center"/>
        <w:rPr>
          <w:rFonts w:ascii="Times New Roman" w:hAnsi="Times New Roman" w:cs="Times New Roman"/>
          <w:b/>
          <w:sz w:val="28"/>
          <w:szCs w:val="28"/>
        </w:rPr>
      </w:pPr>
    </w:p>
    <w:p w:rsidR="00FB1844" w:rsidRPr="00344F70" w:rsidRDefault="00B16D4F" w:rsidP="00344F70">
      <w:pPr>
        <w:spacing w:after="0" w:line="360" w:lineRule="auto"/>
        <w:jc w:val="center"/>
        <w:rPr>
          <w:rFonts w:ascii="Times New Roman" w:hAnsi="Times New Roman" w:cs="Times New Roman"/>
          <w:b/>
          <w:sz w:val="28"/>
          <w:szCs w:val="28"/>
          <w:lang w:val="en-US"/>
        </w:rPr>
      </w:pPr>
      <w:r w:rsidRPr="00B16D4F">
        <w:rPr>
          <w:rFonts w:ascii="Times New Roman" w:eastAsia="Times New Roman" w:hAnsi="Times New Roman"/>
          <w:b/>
          <w:caps/>
          <w:color w:val="222222"/>
          <w:sz w:val="28"/>
          <w:szCs w:val="28"/>
          <w:lang w:val="en-US" w:eastAsia="pt-BR"/>
        </w:rPr>
        <w:t>Prometheus (Un) Bound: the influence of the nationalism speech of the 60s in the process of (de) construction of Brazilian Jazz</w:t>
      </w:r>
      <w:r w:rsidR="00311814" w:rsidRPr="001E1A26">
        <w:rPr>
          <w:rFonts w:ascii="Times New Roman" w:eastAsia="Times New Roman" w:hAnsi="Times New Roman" w:cs="Times New Roman"/>
          <w:b/>
          <w:sz w:val="28"/>
          <w:szCs w:val="28"/>
          <w:lang w:val="en-US" w:eastAsia="pt-BR"/>
        </w:rPr>
        <w:t>.</w:t>
      </w:r>
    </w:p>
    <w:p w:rsidR="002170CF" w:rsidRDefault="000706D0" w:rsidP="00D34A31">
      <w:pPr>
        <w:ind w:left="5103"/>
        <w:jc w:val="both"/>
        <w:rPr>
          <w:rFonts w:ascii="Times New Roman" w:hAnsi="Times New Roman" w:cs="Times New Roman"/>
          <w:sz w:val="20"/>
          <w:szCs w:val="20"/>
          <w:lang w:val="en-US"/>
        </w:rPr>
      </w:pPr>
      <w:r w:rsidRPr="00311814">
        <w:rPr>
          <w:rFonts w:ascii="Times New Roman" w:hAnsi="Times New Roman" w:cs="Times New Roman"/>
          <w:sz w:val="20"/>
          <w:szCs w:val="20"/>
          <w:lang w:val="en-US"/>
        </w:rPr>
        <w:t xml:space="preserve">                 </w:t>
      </w:r>
    </w:p>
    <w:p w:rsidR="00D14B7C" w:rsidRPr="00E86AD1" w:rsidRDefault="00F54616" w:rsidP="008C4B22">
      <w:pPr>
        <w:spacing w:after="0" w:line="240" w:lineRule="auto"/>
        <w:jc w:val="both"/>
        <w:rPr>
          <w:rFonts w:ascii="Times New Roman" w:hAnsi="Times New Roman" w:cs="Times New Roman"/>
        </w:rPr>
      </w:pPr>
      <w:r w:rsidRPr="00E86AD1">
        <w:rPr>
          <w:rFonts w:ascii="Times New Roman" w:hAnsi="Times New Roman" w:cs="Times New Roman"/>
          <w:b/>
        </w:rPr>
        <w:t>Resumo:</w:t>
      </w:r>
      <w:r w:rsidR="000706D0" w:rsidRPr="00E86AD1">
        <w:rPr>
          <w:rFonts w:ascii="Times New Roman" w:hAnsi="Times New Roman" w:cs="Times New Roman"/>
        </w:rPr>
        <w:t xml:space="preserve"> </w:t>
      </w:r>
      <w:r w:rsidR="007629FA">
        <w:rPr>
          <w:rFonts w:ascii="Times New Roman" w:hAnsi="Times New Roman" w:cs="Times New Roman"/>
        </w:rPr>
        <w:t xml:space="preserve">O artigo faz </w:t>
      </w:r>
      <w:r w:rsidR="009F369F" w:rsidRPr="00E86AD1">
        <w:rPr>
          <w:rFonts w:ascii="Times New Roman" w:hAnsi="Times New Roman" w:cs="Times New Roman"/>
        </w:rPr>
        <w:t xml:space="preserve">uma análise inicial </w:t>
      </w:r>
      <w:r w:rsidR="00422704">
        <w:rPr>
          <w:rFonts w:ascii="Times New Roman" w:hAnsi="Times New Roman" w:cs="Times New Roman"/>
        </w:rPr>
        <w:t xml:space="preserve">do discurso nacionalista dos anos </w:t>
      </w:r>
      <w:r w:rsidR="007629FA">
        <w:rPr>
          <w:rFonts w:ascii="Times New Roman" w:hAnsi="Times New Roman" w:cs="Times New Roman"/>
        </w:rPr>
        <w:t>19</w:t>
      </w:r>
      <w:r w:rsidR="00422704">
        <w:rPr>
          <w:rFonts w:ascii="Times New Roman" w:hAnsi="Times New Roman" w:cs="Times New Roman"/>
        </w:rPr>
        <w:t xml:space="preserve">60, </w:t>
      </w:r>
      <w:r w:rsidR="00761B60">
        <w:rPr>
          <w:rFonts w:ascii="Times New Roman" w:hAnsi="Times New Roman" w:cs="Times New Roman"/>
        </w:rPr>
        <w:t xml:space="preserve">tentando </w:t>
      </w:r>
      <w:r w:rsidR="009F369F" w:rsidRPr="00E86AD1">
        <w:rPr>
          <w:rFonts w:ascii="Times New Roman" w:hAnsi="Times New Roman" w:cs="Times New Roman"/>
        </w:rPr>
        <w:t xml:space="preserve">investigar até que ponto os embates políticos e ideológicos </w:t>
      </w:r>
      <w:r w:rsidR="00422704">
        <w:rPr>
          <w:rFonts w:ascii="Times New Roman" w:hAnsi="Times New Roman" w:cs="Times New Roman"/>
        </w:rPr>
        <w:t xml:space="preserve">desse período </w:t>
      </w:r>
      <w:r w:rsidR="009F369F" w:rsidRPr="00E86AD1">
        <w:rPr>
          <w:rFonts w:ascii="Times New Roman" w:hAnsi="Times New Roman" w:cs="Times New Roman"/>
        </w:rPr>
        <w:t xml:space="preserve">influíram nos rumos do jazz </w:t>
      </w:r>
      <w:r w:rsidR="00761B60">
        <w:rPr>
          <w:rFonts w:ascii="Times New Roman" w:hAnsi="Times New Roman" w:cs="Times New Roman"/>
        </w:rPr>
        <w:t>brasileiro</w:t>
      </w:r>
      <w:r w:rsidR="00422704">
        <w:rPr>
          <w:rFonts w:ascii="Times New Roman" w:hAnsi="Times New Roman" w:cs="Times New Roman"/>
        </w:rPr>
        <w:t>.</w:t>
      </w:r>
      <w:r w:rsidR="009F369F">
        <w:rPr>
          <w:rFonts w:ascii="Times New Roman" w:hAnsi="Times New Roman" w:cs="Times New Roman"/>
        </w:rPr>
        <w:t xml:space="preserve"> </w:t>
      </w:r>
      <w:r w:rsidR="00422704">
        <w:rPr>
          <w:rFonts w:ascii="Times New Roman" w:hAnsi="Times New Roman" w:cs="Times New Roman"/>
        </w:rPr>
        <w:t>U</w:t>
      </w:r>
      <w:r w:rsidR="008823D3" w:rsidRPr="00E86AD1">
        <w:rPr>
          <w:rFonts w:ascii="Times New Roman" w:hAnsi="Times New Roman" w:cs="Times New Roman"/>
        </w:rPr>
        <w:t xml:space="preserve">ma vez que não se tem um consenso </w:t>
      </w:r>
      <w:r w:rsidR="009F369F">
        <w:rPr>
          <w:rFonts w:ascii="Times New Roman" w:hAnsi="Times New Roman" w:cs="Times New Roman"/>
        </w:rPr>
        <w:t xml:space="preserve">até hoje </w:t>
      </w:r>
      <w:r w:rsidR="007629FA">
        <w:rPr>
          <w:rFonts w:ascii="Times New Roman" w:hAnsi="Times New Roman" w:cs="Times New Roman"/>
        </w:rPr>
        <w:t xml:space="preserve">no âmbito da crítica musical </w:t>
      </w:r>
      <w:r w:rsidR="008823D3" w:rsidRPr="00E86AD1">
        <w:rPr>
          <w:rFonts w:ascii="Times New Roman" w:hAnsi="Times New Roman" w:cs="Times New Roman"/>
        </w:rPr>
        <w:t>para denomi</w:t>
      </w:r>
      <w:r w:rsidR="00E708CA" w:rsidRPr="00E86AD1">
        <w:rPr>
          <w:rFonts w:ascii="Times New Roman" w:hAnsi="Times New Roman" w:cs="Times New Roman"/>
        </w:rPr>
        <w:t xml:space="preserve">nar </w:t>
      </w:r>
      <w:r w:rsidR="00756973" w:rsidRPr="00E86AD1">
        <w:rPr>
          <w:rFonts w:ascii="Times New Roman" w:hAnsi="Times New Roman" w:cs="Times New Roman"/>
        </w:rPr>
        <w:t>e caracterizar o jazz tocado no Brasil</w:t>
      </w:r>
      <w:r w:rsidR="009F369F">
        <w:rPr>
          <w:rFonts w:ascii="Times New Roman" w:hAnsi="Times New Roman" w:cs="Times New Roman"/>
        </w:rPr>
        <w:t xml:space="preserve">, </w:t>
      </w:r>
      <w:r w:rsidR="008823D3" w:rsidRPr="00E86AD1">
        <w:rPr>
          <w:rFonts w:ascii="Times New Roman" w:hAnsi="Times New Roman" w:cs="Times New Roman"/>
        </w:rPr>
        <w:t>divergindo</w:t>
      </w:r>
      <w:r w:rsidR="007629FA">
        <w:rPr>
          <w:rFonts w:ascii="Times New Roman" w:hAnsi="Times New Roman" w:cs="Times New Roman"/>
        </w:rPr>
        <w:t>-se</w:t>
      </w:r>
      <w:r w:rsidR="008823D3" w:rsidRPr="00E86AD1">
        <w:rPr>
          <w:rFonts w:ascii="Times New Roman" w:hAnsi="Times New Roman" w:cs="Times New Roman"/>
        </w:rPr>
        <w:t xml:space="preserve"> entre</w:t>
      </w:r>
      <w:r w:rsidR="00756973" w:rsidRPr="00E86AD1">
        <w:rPr>
          <w:rFonts w:ascii="Times New Roman" w:hAnsi="Times New Roman" w:cs="Times New Roman"/>
        </w:rPr>
        <w:t xml:space="preserve"> os rótulos</w:t>
      </w:r>
      <w:r w:rsidR="008823D3" w:rsidRPr="00E86AD1">
        <w:rPr>
          <w:rFonts w:ascii="Times New Roman" w:hAnsi="Times New Roman" w:cs="Times New Roman"/>
        </w:rPr>
        <w:t xml:space="preserve"> </w:t>
      </w:r>
      <w:r w:rsidR="00756973" w:rsidRPr="00E86AD1">
        <w:rPr>
          <w:rFonts w:ascii="Times New Roman" w:hAnsi="Times New Roman" w:cs="Times New Roman"/>
        </w:rPr>
        <w:t>“</w:t>
      </w:r>
      <w:r w:rsidR="008823D3" w:rsidRPr="00E86AD1">
        <w:rPr>
          <w:rFonts w:ascii="Times New Roman" w:hAnsi="Times New Roman" w:cs="Times New Roman"/>
        </w:rPr>
        <w:t>jazz brasileiro</w:t>
      </w:r>
      <w:r w:rsidR="00756973" w:rsidRPr="00E86AD1">
        <w:rPr>
          <w:rFonts w:ascii="Times New Roman" w:hAnsi="Times New Roman" w:cs="Times New Roman"/>
        </w:rPr>
        <w:t>”</w:t>
      </w:r>
      <w:r w:rsidR="008823D3" w:rsidRPr="00E86AD1">
        <w:rPr>
          <w:rFonts w:ascii="Times New Roman" w:hAnsi="Times New Roman" w:cs="Times New Roman"/>
          <w:i/>
        </w:rPr>
        <w:t xml:space="preserve"> </w:t>
      </w:r>
      <w:r w:rsidR="008823D3" w:rsidRPr="00E86AD1">
        <w:rPr>
          <w:rFonts w:ascii="Times New Roman" w:hAnsi="Times New Roman" w:cs="Times New Roman"/>
        </w:rPr>
        <w:t xml:space="preserve">e </w:t>
      </w:r>
      <w:r w:rsidR="00756973" w:rsidRPr="00E86AD1">
        <w:rPr>
          <w:rFonts w:ascii="Times New Roman" w:hAnsi="Times New Roman" w:cs="Times New Roman"/>
        </w:rPr>
        <w:t>“</w:t>
      </w:r>
      <w:r w:rsidR="008823D3" w:rsidRPr="00E86AD1">
        <w:rPr>
          <w:rFonts w:ascii="Times New Roman" w:hAnsi="Times New Roman" w:cs="Times New Roman"/>
        </w:rPr>
        <w:t>música instrumental brasileira</w:t>
      </w:r>
      <w:r w:rsidR="00756973" w:rsidRPr="00E86AD1">
        <w:rPr>
          <w:rFonts w:ascii="Times New Roman" w:hAnsi="Times New Roman" w:cs="Times New Roman"/>
        </w:rPr>
        <w:t>”</w:t>
      </w:r>
      <w:r w:rsidR="007629FA">
        <w:rPr>
          <w:rFonts w:ascii="Times New Roman" w:hAnsi="Times New Roman" w:cs="Times New Roman"/>
        </w:rPr>
        <w:t>.</w:t>
      </w:r>
      <w:r w:rsidR="00422704">
        <w:rPr>
          <w:rFonts w:ascii="Times New Roman" w:hAnsi="Times New Roman" w:cs="Times New Roman"/>
          <w:i/>
        </w:rPr>
        <w:t xml:space="preserve"> </w:t>
      </w:r>
      <w:r w:rsidR="007629FA" w:rsidRPr="007629FA">
        <w:rPr>
          <w:rFonts w:ascii="Times New Roman" w:hAnsi="Times New Roman" w:cs="Times New Roman"/>
        </w:rPr>
        <w:t>A</w:t>
      </w:r>
      <w:r w:rsidR="00C542A7" w:rsidRPr="00E86AD1">
        <w:rPr>
          <w:rFonts w:ascii="Times New Roman" w:hAnsi="Times New Roman" w:cs="Times New Roman"/>
        </w:rPr>
        <w:t>credita-se que alguns fatores contribuíram para esse cenário</w:t>
      </w:r>
      <w:r w:rsidR="00761B60">
        <w:rPr>
          <w:rFonts w:ascii="Times New Roman" w:hAnsi="Times New Roman" w:cs="Times New Roman"/>
        </w:rPr>
        <w:t xml:space="preserve">, por exemplo: </w:t>
      </w:r>
      <w:r w:rsidR="002E66DA">
        <w:rPr>
          <w:rFonts w:ascii="Times New Roman" w:hAnsi="Times New Roman" w:cs="Times New Roman"/>
        </w:rPr>
        <w:t>o</w:t>
      </w:r>
      <w:r w:rsidR="00CB7021" w:rsidRPr="00E86AD1">
        <w:rPr>
          <w:rFonts w:ascii="Times New Roman" w:hAnsi="Times New Roman" w:cs="Times New Roman"/>
        </w:rPr>
        <w:t xml:space="preserve"> conservadorismo d</w:t>
      </w:r>
      <w:r w:rsidR="00C542A7" w:rsidRPr="00E86AD1">
        <w:rPr>
          <w:rFonts w:ascii="Times New Roman" w:hAnsi="Times New Roman" w:cs="Times New Roman"/>
        </w:rPr>
        <w:t xml:space="preserve">a crítica </w:t>
      </w:r>
      <w:r w:rsidR="00CB7021" w:rsidRPr="00E86AD1">
        <w:rPr>
          <w:rFonts w:ascii="Times New Roman" w:hAnsi="Times New Roman" w:cs="Times New Roman"/>
        </w:rPr>
        <w:t>contra o teor antropofágico</w:t>
      </w:r>
      <w:r w:rsidR="00C542A7" w:rsidRPr="00E86AD1">
        <w:rPr>
          <w:rFonts w:ascii="Times New Roman" w:hAnsi="Times New Roman" w:cs="Times New Roman"/>
        </w:rPr>
        <w:t xml:space="preserve"> </w:t>
      </w:r>
      <w:r w:rsidR="00CB7021" w:rsidRPr="00E86AD1">
        <w:rPr>
          <w:rFonts w:ascii="Times New Roman" w:hAnsi="Times New Roman" w:cs="Times New Roman"/>
        </w:rPr>
        <w:t xml:space="preserve">dos músicos brasileiros; </w:t>
      </w:r>
      <w:r w:rsidR="00761B60">
        <w:rPr>
          <w:rFonts w:ascii="Times New Roman" w:hAnsi="Times New Roman" w:cs="Times New Roman"/>
        </w:rPr>
        <w:t>o</w:t>
      </w:r>
      <w:r w:rsidR="00CB7021" w:rsidRPr="00E86AD1">
        <w:rPr>
          <w:rFonts w:ascii="Times New Roman" w:hAnsi="Times New Roman" w:cs="Times New Roman"/>
        </w:rPr>
        <w:t xml:space="preserve"> estabelecimento da canção popular</w:t>
      </w:r>
      <w:r w:rsidR="00A61121">
        <w:rPr>
          <w:rFonts w:ascii="Times New Roman" w:hAnsi="Times New Roman" w:cs="Times New Roman"/>
        </w:rPr>
        <w:t>,</w:t>
      </w:r>
      <w:r w:rsidR="00CB7021" w:rsidRPr="00E86AD1">
        <w:rPr>
          <w:rFonts w:ascii="Times New Roman" w:hAnsi="Times New Roman" w:cs="Times New Roman"/>
        </w:rPr>
        <w:t xml:space="preserve"> e de seu aspecto político</w:t>
      </w:r>
      <w:r w:rsidR="00A61121">
        <w:rPr>
          <w:rFonts w:ascii="Times New Roman" w:hAnsi="Times New Roman" w:cs="Times New Roman"/>
        </w:rPr>
        <w:t>,</w:t>
      </w:r>
      <w:r w:rsidR="00CB7021" w:rsidRPr="00E86AD1">
        <w:rPr>
          <w:rFonts w:ascii="Times New Roman" w:hAnsi="Times New Roman" w:cs="Times New Roman"/>
        </w:rPr>
        <w:t xml:space="preserve"> como fator fundamental de autenticidade</w:t>
      </w:r>
      <w:r w:rsidR="00C4356F" w:rsidRPr="00E86AD1">
        <w:rPr>
          <w:rFonts w:ascii="Times New Roman" w:hAnsi="Times New Roman" w:cs="Times New Roman"/>
        </w:rPr>
        <w:t xml:space="preserve"> musical</w:t>
      </w:r>
      <w:r w:rsidR="00C832F2">
        <w:rPr>
          <w:rFonts w:ascii="Times New Roman" w:hAnsi="Times New Roman" w:cs="Times New Roman"/>
        </w:rPr>
        <w:t>;</w:t>
      </w:r>
      <w:r w:rsidR="00C4356F" w:rsidRPr="00E86AD1">
        <w:rPr>
          <w:rFonts w:ascii="Times New Roman" w:hAnsi="Times New Roman" w:cs="Times New Roman"/>
        </w:rPr>
        <w:t xml:space="preserve"> e</w:t>
      </w:r>
      <w:r w:rsidR="00C832F2">
        <w:rPr>
          <w:rFonts w:ascii="Times New Roman" w:hAnsi="Times New Roman" w:cs="Times New Roman"/>
        </w:rPr>
        <w:t>,</w:t>
      </w:r>
      <w:r w:rsidR="00CB7021" w:rsidRPr="00E86AD1">
        <w:rPr>
          <w:rFonts w:ascii="Times New Roman" w:hAnsi="Times New Roman" w:cs="Times New Roman"/>
        </w:rPr>
        <w:t xml:space="preserve"> </w:t>
      </w:r>
      <w:r w:rsidR="00422704">
        <w:rPr>
          <w:rFonts w:ascii="Times New Roman" w:hAnsi="Times New Roman" w:cs="Times New Roman"/>
        </w:rPr>
        <w:t>por fim,</w:t>
      </w:r>
      <w:r w:rsidR="00761B60">
        <w:rPr>
          <w:rFonts w:ascii="Times New Roman" w:hAnsi="Times New Roman" w:cs="Times New Roman"/>
        </w:rPr>
        <w:t xml:space="preserve"> a</w:t>
      </w:r>
      <w:r w:rsidR="00CB7021" w:rsidRPr="00E86AD1">
        <w:rPr>
          <w:rFonts w:ascii="Times New Roman" w:hAnsi="Times New Roman" w:cs="Times New Roman"/>
        </w:rPr>
        <w:t xml:space="preserve"> ideia de um jazz como música alienante</w:t>
      </w:r>
      <w:r w:rsidR="008E472D" w:rsidRPr="00E86AD1">
        <w:rPr>
          <w:rFonts w:ascii="Times New Roman" w:hAnsi="Times New Roman" w:cs="Times New Roman"/>
        </w:rPr>
        <w:t>,</w:t>
      </w:r>
      <w:r w:rsidR="00B47436" w:rsidRPr="00E86AD1">
        <w:rPr>
          <w:rFonts w:ascii="Times New Roman" w:hAnsi="Times New Roman" w:cs="Times New Roman"/>
        </w:rPr>
        <w:t xml:space="preserve"> corroborada </w:t>
      </w:r>
      <w:r w:rsidR="00761B60">
        <w:rPr>
          <w:rFonts w:ascii="Times New Roman" w:hAnsi="Times New Roman" w:cs="Times New Roman"/>
        </w:rPr>
        <w:t>pela intelligentsia</w:t>
      </w:r>
      <w:r w:rsidR="00B47436" w:rsidRPr="00E86AD1">
        <w:rPr>
          <w:rFonts w:ascii="Times New Roman" w:hAnsi="Times New Roman" w:cs="Times New Roman"/>
        </w:rPr>
        <w:t xml:space="preserve"> da</w:t>
      </w:r>
      <w:r w:rsidR="00B83BFA" w:rsidRPr="00E86AD1">
        <w:rPr>
          <w:rFonts w:ascii="Times New Roman" w:hAnsi="Times New Roman" w:cs="Times New Roman"/>
        </w:rPr>
        <w:t xml:space="preserve"> M</w:t>
      </w:r>
      <w:r w:rsidR="007629FA">
        <w:rPr>
          <w:rFonts w:ascii="Times New Roman" w:hAnsi="Times New Roman" w:cs="Times New Roman"/>
        </w:rPr>
        <w:t xml:space="preserve">úsica </w:t>
      </w:r>
      <w:r w:rsidR="00B83BFA" w:rsidRPr="00E86AD1">
        <w:rPr>
          <w:rFonts w:ascii="Times New Roman" w:hAnsi="Times New Roman" w:cs="Times New Roman"/>
        </w:rPr>
        <w:t>P</w:t>
      </w:r>
      <w:r w:rsidR="007629FA">
        <w:rPr>
          <w:rFonts w:ascii="Times New Roman" w:hAnsi="Times New Roman" w:cs="Times New Roman"/>
        </w:rPr>
        <w:t xml:space="preserve">opular </w:t>
      </w:r>
      <w:r w:rsidR="00B83BFA" w:rsidRPr="00E86AD1">
        <w:rPr>
          <w:rFonts w:ascii="Times New Roman" w:hAnsi="Times New Roman" w:cs="Times New Roman"/>
        </w:rPr>
        <w:t>B</w:t>
      </w:r>
      <w:r w:rsidR="007629FA">
        <w:rPr>
          <w:rFonts w:ascii="Times New Roman" w:hAnsi="Times New Roman" w:cs="Times New Roman"/>
        </w:rPr>
        <w:t>rasileira –</w:t>
      </w:r>
      <w:r w:rsidR="00A61121">
        <w:rPr>
          <w:rFonts w:ascii="Times New Roman" w:hAnsi="Times New Roman" w:cs="Times New Roman"/>
        </w:rPr>
        <w:t xml:space="preserve"> </w:t>
      </w:r>
      <w:r w:rsidR="007F7A55">
        <w:rPr>
          <w:rFonts w:ascii="Times New Roman" w:hAnsi="Times New Roman" w:cs="Times New Roman"/>
        </w:rPr>
        <w:t>conhecida como</w:t>
      </w:r>
      <w:r w:rsidR="007629FA">
        <w:rPr>
          <w:rFonts w:ascii="Times New Roman" w:hAnsi="Times New Roman" w:cs="Times New Roman"/>
        </w:rPr>
        <w:t xml:space="preserve"> MPB</w:t>
      </w:r>
      <w:r w:rsidR="007F7A55">
        <w:rPr>
          <w:rFonts w:ascii="Times New Roman" w:hAnsi="Times New Roman" w:cs="Times New Roman"/>
        </w:rPr>
        <w:t>, conceito hegemônico</w:t>
      </w:r>
      <w:r w:rsidR="007629FA">
        <w:rPr>
          <w:rFonts w:ascii="Times New Roman" w:hAnsi="Times New Roman" w:cs="Times New Roman"/>
        </w:rPr>
        <w:t xml:space="preserve"> a partir da segunda metade do século XX</w:t>
      </w:r>
      <w:r w:rsidR="00B83BFA" w:rsidRPr="00E86AD1">
        <w:rPr>
          <w:rFonts w:ascii="Times New Roman" w:hAnsi="Times New Roman" w:cs="Times New Roman"/>
        </w:rPr>
        <w:t xml:space="preserve">. </w:t>
      </w:r>
    </w:p>
    <w:p w:rsidR="008C4B22" w:rsidRPr="00FC146E" w:rsidRDefault="008C4B22" w:rsidP="007E4799">
      <w:pPr>
        <w:spacing w:after="0" w:line="360" w:lineRule="auto"/>
        <w:jc w:val="both"/>
        <w:rPr>
          <w:rFonts w:ascii="Times New Roman" w:hAnsi="Times New Roman" w:cs="Times New Roman"/>
          <w:sz w:val="24"/>
          <w:szCs w:val="24"/>
        </w:rPr>
      </w:pPr>
    </w:p>
    <w:p w:rsidR="007E4799" w:rsidRDefault="000430DD" w:rsidP="007E4799">
      <w:pPr>
        <w:spacing w:after="0" w:line="240" w:lineRule="auto"/>
        <w:jc w:val="both"/>
        <w:rPr>
          <w:rFonts w:ascii="Times New Roman" w:hAnsi="Times New Roman" w:cs="Times New Roman"/>
        </w:rPr>
      </w:pPr>
      <w:r w:rsidRPr="00761B60">
        <w:rPr>
          <w:rFonts w:ascii="Times New Roman" w:hAnsi="Times New Roman" w:cs="Times New Roman"/>
          <w:b/>
        </w:rPr>
        <w:t>Palavras-chave</w:t>
      </w:r>
      <w:r w:rsidR="000E0EB6">
        <w:rPr>
          <w:rFonts w:ascii="Times New Roman" w:hAnsi="Times New Roman" w:cs="Times New Roman"/>
        </w:rPr>
        <w:t>: J</w:t>
      </w:r>
      <w:r w:rsidRPr="00761B60">
        <w:rPr>
          <w:rFonts w:ascii="Times New Roman" w:hAnsi="Times New Roman" w:cs="Times New Roman"/>
        </w:rPr>
        <w:t>azz</w:t>
      </w:r>
      <w:r w:rsidR="000E0EB6">
        <w:rPr>
          <w:rFonts w:ascii="Times New Roman" w:hAnsi="Times New Roman" w:cs="Times New Roman"/>
        </w:rPr>
        <w:t xml:space="preserve"> B</w:t>
      </w:r>
      <w:r w:rsidR="009F369F" w:rsidRPr="00761B60">
        <w:rPr>
          <w:rFonts w:ascii="Times New Roman" w:hAnsi="Times New Roman" w:cs="Times New Roman"/>
        </w:rPr>
        <w:t xml:space="preserve">rasileiro; </w:t>
      </w:r>
      <w:r w:rsidR="000E0EB6">
        <w:rPr>
          <w:rFonts w:ascii="Times New Roman" w:hAnsi="Times New Roman" w:cs="Times New Roman"/>
        </w:rPr>
        <w:t>Bossa Nova; MPB; M</w:t>
      </w:r>
      <w:r w:rsidR="000706D0" w:rsidRPr="00761B60">
        <w:rPr>
          <w:rFonts w:ascii="Times New Roman" w:hAnsi="Times New Roman" w:cs="Times New Roman"/>
        </w:rPr>
        <w:t>ú</w:t>
      </w:r>
      <w:r w:rsidR="000E0EB6">
        <w:rPr>
          <w:rFonts w:ascii="Times New Roman" w:hAnsi="Times New Roman" w:cs="Times New Roman"/>
        </w:rPr>
        <w:t>sica Instrumental; N</w:t>
      </w:r>
      <w:r w:rsidR="00A61121">
        <w:rPr>
          <w:rFonts w:ascii="Times New Roman" w:hAnsi="Times New Roman" w:cs="Times New Roman"/>
        </w:rPr>
        <w:t>acionalismo.</w:t>
      </w:r>
    </w:p>
    <w:p w:rsidR="007E4799" w:rsidRPr="007E4799" w:rsidRDefault="007E4799" w:rsidP="007E4799">
      <w:pPr>
        <w:spacing w:after="0" w:line="360" w:lineRule="auto"/>
        <w:jc w:val="both"/>
        <w:rPr>
          <w:rFonts w:ascii="Times New Roman" w:hAnsi="Times New Roman" w:cs="Times New Roman"/>
        </w:rPr>
      </w:pPr>
    </w:p>
    <w:p w:rsidR="00F73B27" w:rsidRPr="00B16D4F" w:rsidRDefault="00D3300E" w:rsidP="00F73B27">
      <w:pPr>
        <w:spacing w:after="0" w:line="240" w:lineRule="auto"/>
        <w:jc w:val="both"/>
        <w:rPr>
          <w:rFonts w:ascii="Times New Roman" w:hAnsi="Times New Roman"/>
          <w:sz w:val="24"/>
          <w:szCs w:val="24"/>
          <w:lang w:val="en-US"/>
        </w:rPr>
      </w:pPr>
      <w:r w:rsidRPr="00533FB4">
        <w:rPr>
          <w:rFonts w:ascii="Times New Roman" w:hAnsi="Times New Roman" w:cs="Times New Roman"/>
          <w:b/>
          <w:lang w:val="en-US"/>
        </w:rPr>
        <w:t>Abstract:</w:t>
      </w:r>
      <w:r w:rsidR="00B16D4F">
        <w:rPr>
          <w:rFonts w:ascii="Times New Roman" w:hAnsi="Times New Roman" w:cs="Times New Roman"/>
          <w:b/>
          <w:lang w:val="en-US"/>
        </w:rPr>
        <w:t xml:space="preserve"> </w:t>
      </w:r>
      <w:r w:rsidR="00B16D4F" w:rsidRPr="00AC34CD">
        <w:rPr>
          <w:rFonts w:ascii="Times New Roman" w:hAnsi="Times New Roman"/>
          <w:sz w:val="24"/>
          <w:szCs w:val="24"/>
          <w:lang w:val="en-US"/>
        </w:rPr>
        <w:t xml:space="preserve">The article makes an initial analysis of the nationalist discourse of the 1960s, trying to investigate to what extent political and ideological struggles in this period influenced the Brazilian jazz. There is no consensus today in the field of musical criticism to name and describe jazz played in Brazil, pointing out the differences between the labels "Brazilian jazz" and "Brazilian instrumental music". It is believed that some factors have contributed to this scenario, namely: the conservatism of critics against the anthropophagic content of Brazilian musicians; the establishment of pop song, and its polyphonic aspect, as a fundamental factor of musical authenticity; and, finally, the idea of jazz as alienating music, corroborated by the intelligentsia of Brazilian Popular Music </w:t>
      </w:r>
      <w:r w:rsidR="00B16D4F">
        <w:rPr>
          <w:rFonts w:ascii="Times New Roman" w:hAnsi="Times New Roman"/>
          <w:sz w:val="24"/>
          <w:szCs w:val="24"/>
          <w:lang w:val="en-US"/>
        </w:rPr>
        <w:t>–</w:t>
      </w:r>
      <w:r w:rsidR="00B16D4F" w:rsidRPr="00AC34CD">
        <w:rPr>
          <w:rFonts w:ascii="Times New Roman" w:hAnsi="Times New Roman"/>
          <w:sz w:val="24"/>
          <w:szCs w:val="24"/>
          <w:lang w:val="en-US"/>
        </w:rPr>
        <w:t xml:space="preserve"> known as MPB, hegemonic concept from the second half of the twentieth century</w:t>
      </w:r>
      <w:r w:rsidR="00533FB4" w:rsidRPr="001E1A26">
        <w:rPr>
          <w:rFonts w:ascii="Times New Roman" w:hAnsi="Times New Roman" w:cs="Times New Roman"/>
          <w:lang w:val="en-US"/>
        </w:rPr>
        <w:t>.</w:t>
      </w:r>
    </w:p>
    <w:p w:rsidR="00F73B27" w:rsidRPr="001E1A26" w:rsidRDefault="00F73B27" w:rsidP="00F73B27">
      <w:pPr>
        <w:spacing w:after="0" w:line="360" w:lineRule="auto"/>
        <w:jc w:val="both"/>
        <w:rPr>
          <w:rFonts w:ascii="Times New Roman" w:hAnsi="Times New Roman" w:cs="Times New Roman"/>
          <w:lang w:val="en-US"/>
        </w:rPr>
      </w:pPr>
    </w:p>
    <w:p w:rsidR="00D54FDD" w:rsidRDefault="00D3300E" w:rsidP="00F73B27">
      <w:pPr>
        <w:spacing w:after="0" w:line="240" w:lineRule="auto"/>
        <w:jc w:val="both"/>
        <w:rPr>
          <w:rFonts w:ascii="Times New Roman" w:hAnsi="Times New Roman" w:cs="Times New Roman"/>
          <w:lang w:val="en-US"/>
        </w:rPr>
      </w:pPr>
      <w:r w:rsidRPr="007E4799">
        <w:rPr>
          <w:rFonts w:ascii="Times New Roman" w:hAnsi="Times New Roman" w:cs="Times New Roman"/>
          <w:b/>
          <w:lang w:val="en-US"/>
        </w:rPr>
        <w:t>Key-words</w:t>
      </w:r>
      <w:r w:rsidR="00B16D4F">
        <w:rPr>
          <w:rFonts w:ascii="Times New Roman" w:hAnsi="Times New Roman" w:cs="Times New Roman"/>
          <w:lang w:val="en-US"/>
        </w:rPr>
        <w:t>: B</w:t>
      </w:r>
      <w:r w:rsidR="000706D0" w:rsidRPr="007E4799">
        <w:rPr>
          <w:rFonts w:ascii="Times New Roman" w:hAnsi="Times New Roman" w:cs="Times New Roman"/>
          <w:lang w:val="en-US"/>
        </w:rPr>
        <w:t xml:space="preserve">razilian jazz; </w:t>
      </w:r>
      <w:proofErr w:type="spellStart"/>
      <w:r w:rsidR="00B16D4F">
        <w:rPr>
          <w:rFonts w:ascii="Times New Roman" w:hAnsi="Times New Roman" w:cs="Times New Roman"/>
          <w:lang w:val="en-US"/>
        </w:rPr>
        <w:t>Bossa</w:t>
      </w:r>
      <w:proofErr w:type="spellEnd"/>
      <w:r w:rsidR="00B16D4F">
        <w:rPr>
          <w:rFonts w:ascii="Times New Roman" w:hAnsi="Times New Roman" w:cs="Times New Roman"/>
          <w:lang w:val="en-US"/>
        </w:rPr>
        <w:t xml:space="preserve"> N</w:t>
      </w:r>
      <w:r w:rsidR="00756973" w:rsidRPr="007E4799">
        <w:rPr>
          <w:rFonts w:ascii="Times New Roman" w:hAnsi="Times New Roman" w:cs="Times New Roman"/>
          <w:lang w:val="en-US"/>
        </w:rPr>
        <w:t xml:space="preserve">ova; </w:t>
      </w:r>
      <w:r w:rsidR="00B16D4F">
        <w:rPr>
          <w:rFonts w:ascii="Times New Roman" w:hAnsi="Times New Roman" w:cs="Times New Roman"/>
          <w:lang w:val="en-US"/>
        </w:rPr>
        <w:t>MPB; Instrumental M</w:t>
      </w:r>
      <w:r w:rsidR="000706D0" w:rsidRPr="007E4799">
        <w:rPr>
          <w:rFonts w:ascii="Times New Roman" w:hAnsi="Times New Roman" w:cs="Times New Roman"/>
          <w:lang w:val="en-US"/>
        </w:rPr>
        <w:t>usic;</w:t>
      </w:r>
      <w:r w:rsidRPr="007E4799">
        <w:rPr>
          <w:rFonts w:ascii="Times New Roman" w:hAnsi="Times New Roman" w:cs="Times New Roman"/>
          <w:lang w:val="en-US"/>
        </w:rPr>
        <w:t xml:space="preserve"> </w:t>
      </w:r>
      <w:r w:rsidR="00B16D4F">
        <w:rPr>
          <w:rFonts w:ascii="Times New Roman" w:hAnsi="Times New Roman" w:cs="Times New Roman"/>
          <w:lang w:val="en-US"/>
        </w:rPr>
        <w:t>N</w:t>
      </w:r>
      <w:r w:rsidR="00A568F4" w:rsidRPr="007E4799">
        <w:rPr>
          <w:rFonts w:ascii="Times New Roman" w:hAnsi="Times New Roman" w:cs="Times New Roman"/>
          <w:lang w:val="en-US"/>
        </w:rPr>
        <w:t>at</w:t>
      </w:r>
      <w:r w:rsidR="000706D0" w:rsidRPr="007E4799">
        <w:rPr>
          <w:rFonts w:ascii="Times New Roman" w:hAnsi="Times New Roman" w:cs="Times New Roman"/>
          <w:lang w:val="en-US"/>
        </w:rPr>
        <w:t>ionalism</w:t>
      </w:r>
      <w:r w:rsidR="009F369F" w:rsidRPr="007E4799">
        <w:rPr>
          <w:rFonts w:ascii="Times New Roman" w:hAnsi="Times New Roman" w:cs="Times New Roman"/>
          <w:lang w:val="en-US"/>
        </w:rPr>
        <w:t>;</w:t>
      </w:r>
      <w:r w:rsidRPr="007E4799">
        <w:rPr>
          <w:rFonts w:ascii="Times New Roman" w:hAnsi="Times New Roman" w:cs="Times New Roman"/>
          <w:lang w:val="en-US"/>
        </w:rPr>
        <w:t xml:space="preserve"> </w:t>
      </w:r>
    </w:p>
    <w:p w:rsidR="00F73B27" w:rsidRPr="00F73B27" w:rsidRDefault="00F73B27" w:rsidP="00F73B27">
      <w:pPr>
        <w:spacing w:after="0" w:line="360" w:lineRule="auto"/>
        <w:jc w:val="both"/>
        <w:rPr>
          <w:rFonts w:ascii="Times New Roman" w:hAnsi="Times New Roman" w:cs="Times New Roman"/>
          <w:lang w:val="en-US"/>
        </w:rPr>
      </w:pPr>
    </w:p>
    <w:p w:rsidR="00A76688" w:rsidRPr="00F73B27" w:rsidRDefault="009421FD" w:rsidP="00F73B27">
      <w:pPr>
        <w:pStyle w:val="PargrafodaLista"/>
        <w:spacing w:after="0" w:line="360" w:lineRule="auto"/>
        <w:ind w:left="0"/>
        <w:jc w:val="both"/>
        <w:rPr>
          <w:rFonts w:ascii="Times New Roman" w:hAnsi="Times New Roman" w:cs="Times New Roman"/>
          <w:b/>
          <w:sz w:val="24"/>
          <w:szCs w:val="24"/>
        </w:rPr>
      </w:pPr>
      <w:r w:rsidRPr="007133B5">
        <w:rPr>
          <w:rFonts w:ascii="Times New Roman" w:hAnsi="Times New Roman" w:cs="Times New Roman"/>
          <w:b/>
          <w:sz w:val="24"/>
          <w:szCs w:val="24"/>
        </w:rPr>
        <w:t>INTRODUÇÃO</w:t>
      </w:r>
    </w:p>
    <w:p w:rsidR="00F73B27" w:rsidRDefault="00F73B27" w:rsidP="00F73B27">
      <w:pPr>
        <w:pStyle w:val="PargrafodaLista"/>
        <w:spacing w:after="0" w:line="360" w:lineRule="auto"/>
        <w:ind w:left="0" w:firstLine="851"/>
        <w:jc w:val="both"/>
        <w:rPr>
          <w:rFonts w:ascii="Times New Roman" w:hAnsi="Times New Roman" w:cs="Times New Roman"/>
          <w:sz w:val="24"/>
          <w:szCs w:val="24"/>
        </w:rPr>
      </w:pPr>
    </w:p>
    <w:p w:rsidR="00311814" w:rsidRPr="00A76688" w:rsidRDefault="0087018E" w:rsidP="00A76688">
      <w:pPr>
        <w:pStyle w:val="PargrafodaLista"/>
        <w:spacing w:after="0" w:line="360" w:lineRule="auto"/>
        <w:ind w:left="0" w:firstLine="851"/>
        <w:jc w:val="both"/>
        <w:rPr>
          <w:rFonts w:ascii="Times New Roman" w:hAnsi="Times New Roman" w:cs="Times New Roman"/>
          <w:b/>
          <w:sz w:val="24"/>
          <w:szCs w:val="24"/>
        </w:rPr>
      </w:pPr>
      <w:r w:rsidRPr="00A76688">
        <w:rPr>
          <w:rFonts w:ascii="Times New Roman" w:hAnsi="Times New Roman" w:cs="Times New Roman"/>
          <w:sz w:val="24"/>
          <w:szCs w:val="24"/>
        </w:rPr>
        <w:t>O reconhecimento de determinada produção ou gênero musical está</w:t>
      </w:r>
      <w:r w:rsidR="00C168F6" w:rsidRPr="00A76688">
        <w:rPr>
          <w:rFonts w:ascii="Times New Roman" w:hAnsi="Times New Roman" w:cs="Times New Roman"/>
          <w:sz w:val="24"/>
          <w:szCs w:val="24"/>
        </w:rPr>
        <w:t>,</w:t>
      </w:r>
      <w:r w:rsidRPr="00A76688">
        <w:rPr>
          <w:rFonts w:ascii="Times New Roman" w:hAnsi="Times New Roman" w:cs="Times New Roman"/>
          <w:sz w:val="24"/>
          <w:szCs w:val="24"/>
        </w:rPr>
        <w:t xml:space="preserve"> na maioria das vezes</w:t>
      </w:r>
      <w:r w:rsidR="00C168F6" w:rsidRPr="00A76688">
        <w:rPr>
          <w:rFonts w:ascii="Times New Roman" w:hAnsi="Times New Roman" w:cs="Times New Roman"/>
          <w:sz w:val="24"/>
          <w:szCs w:val="24"/>
        </w:rPr>
        <w:t>,</w:t>
      </w:r>
      <w:r w:rsidRPr="00A76688">
        <w:rPr>
          <w:rFonts w:ascii="Times New Roman" w:hAnsi="Times New Roman" w:cs="Times New Roman"/>
          <w:sz w:val="24"/>
          <w:szCs w:val="24"/>
        </w:rPr>
        <w:t xml:space="preserve"> sujeito aos enquadramentos</w:t>
      </w:r>
      <w:r w:rsidR="00614931" w:rsidRPr="00A76688">
        <w:rPr>
          <w:rFonts w:ascii="Times New Roman" w:hAnsi="Times New Roman" w:cs="Times New Roman"/>
          <w:sz w:val="24"/>
          <w:szCs w:val="24"/>
        </w:rPr>
        <w:t xml:space="preserve"> e </w:t>
      </w:r>
      <w:r w:rsidR="00C906F1">
        <w:rPr>
          <w:rFonts w:ascii="Times New Roman" w:hAnsi="Times New Roman" w:cs="Times New Roman"/>
          <w:sz w:val="24"/>
          <w:szCs w:val="24"/>
        </w:rPr>
        <w:t xml:space="preserve">às </w:t>
      </w:r>
      <w:r w:rsidR="00614931" w:rsidRPr="00A76688">
        <w:rPr>
          <w:rFonts w:ascii="Times New Roman" w:hAnsi="Times New Roman" w:cs="Times New Roman"/>
          <w:sz w:val="24"/>
          <w:szCs w:val="24"/>
        </w:rPr>
        <w:t>determinações</w:t>
      </w:r>
      <w:r w:rsidR="00C906F1">
        <w:rPr>
          <w:rFonts w:ascii="Times New Roman" w:hAnsi="Times New Roman" w:cs="Times New Roman"/>
          <w:sz w:val="24"/>
          <w:szCs w:val="24"/>
        </w:rPr>
        <w:t xml:space="preserve"> realizada</w:t>
      </w:r>
      <w:r w:rsidR="003C3945">
        <w:rPr>
          <w:rFonts w:ascii="Times New Roman" w:hAnsi="Times New Roman" w:cs="Times New Roman"/>
          <w:sz w:val="24"/>
          <w:szCs w:val="24"/>
        </w:rPr>
        <w:t>s pela mídia,</w:t>
      </w:r>
      <w:r w:rsidRPr="00A76688">
        <w:rPr>
          <w:rFonts w:ascii="Times New Roman" w:hAnsi="Times New Roman" w:cs="Times New Roman"/>
          <w:sz w:val="24"/>
          <w:szCs w:val="24"/>
        </w:rPr>
        <w:t xml:space="preserve"> o que não impede</w:t>
      </w:r>
      <w:r w:rsidR="00765AEA" w:rsidRPr="00A76688">
        <w:rPr>
          <w:rFonts w:ascii="Times New Roman" w:hAnsi="Times New Roman" w:cs="Times New Roman"/>
          <w:sz w:val="24"/>
          <w:szCs w:val="24"/>
        </w:rPr>
        <w:t>, todavia,</w:t>
      </w:r>
      <w:r w:rsidRPr="00A76688">
        <w:rPr>
          <w:rFonts w:ascii="Times New Roman" w:hAnsi="Times New Roman" w:cs="Times New Roman"/>
          <w:sz w:val="24"/>
          <w:szCs w:val="24"/>
        </w:rPr>
        <w:t xml:space="preserve"> que as categorizações e</w:t>
      </w:r>
      <w:r w:rsidR="00614931" w:rsidRPr="00A76688">
        <w:rPr>
          <w:rFonts w:ascii="Times New Roman" w:hAnsi="Times New Roman" w:cs="Times New Roman"/>
          <w:sz w:val="24"/>
          <w:szCs w:val="24"/>
        </w:rPr>
        <w:t xml:space="preserve"> os </w:t>
      </w:r>
      <w:r w:rsidRPr="00A76688">
        <w:rPr>
          <w:rFonts w:ascii="Times New Roman" w:hAnsi="Times New Roman" w:cs="Times New Roman"/>
          <w:sz w:val="24"/>
          <w:szCs w:val="24"/>
        </w:rPr>
        <w:t xml:space="preserve">rótulos estipulados </w:t>
      </w:r>
      <w:r w:rsidR="00C906F1">
        <w:rPr>
          <w:rFonts w:ascii="Times New Roman" w:hAnsi="Times New Roman" w:cs="Times New Roman"/>
          <w:sz w:val="24"/>
          <w:szCs w:val="24"/>
        </w:rPr>
        <w:t>sobre</w:t>
      </w:r>
      <w:r w:rsidR="00661136" w:rsidRPr="00A76688">
        <w:rPr>
          <w:rFonts w:ascii="Times New Roman" w:hAnsi="Times New Roman" w:cs="Times New Roman"/>
          <w:sz w:val="24"/>
          <w:szCs w:val="24"/>
        </w:rPr>
        <w:t xml:space="preserve"> </w:t>
      </w:r>
      <w:r w:rsidR="00765AEA" w:rsidRPr="00A76688">
        <w:rPr>
          <w:rFonts w:ascii="Times New Roman" w:hAnsi="Times New Roman" w:cs="Times New Roman"/>
          <w:sz w:val="24"/>
          <w:szCs w:val="24"/>
        </w:rPr>
        <w:t>tal</w:t>
      </w:r>
      <w:r w:rsidR="00661136" w:rsidRPr="00A76688">
        <w:rPr>
          <w:rFonts w:ascii="Times New Roman" w:hAnsi="Times New Roman" w:cs="Times New Roman"/>
          <w:sz w:val="24"/>
          <w:szCs w:val="24"/>
        </w:rPr>
        <w:t xml:space="preserve"> produção estejam</w:t>
      </w:r>
      <w:r w:rsidRPr="00A76688">
        <w:rPr>
          <w:rFonts w:ascii="Times New Roman" w:hAnsi="Times New Roman" w:cs="Times New Roman"/>
          <w:sz w:val="24"/>
          <w:szCs w:val="24"/>
        </w:rPr>
        <w:t xml:space="preserve"> imunes às disputas simbólicas</w:t>
      </w:r>
      <w:r w:rsidR="00661136" w:rsidRPr="00A76688">
        <w:rPr>
          <w:rFonts w:ascii="Times New Roman" w:hAnsi="Times New Roman" w:cs="Times New Roman"/>
          <w:sz w:val="24"/>
          <w:szCs w:val="24"/>
        </w:rPr>
        <w:t xml:space="preserve"> entre </w:t>
      </w:r>
      <w:r w:rsidR="00C52C6D" w:rsidRPr="00A76688">
        <w:rPr>
          <w:rFonts w:ascii="Times New Roman" w:hAnsi="Times New Roman" w:cs="Times New Roman"/>
          <w:sz w:val="24"/>
          <w:szCs w:val="24"/>
        </w:rPr>
        <w:t xml:space="preserve">seus </w:t>
      </w:r>
      <w:r w:rsidR="00661136" w:rsidRPr="00A76688">
        <w:rPr>
          <w:rFonts w:ascii="Times New Roman" w:hAnsi="Times New Roman" w:cs="Times New Roman"/>
          <w:sz w:val="24"/>
          <w:szCs w:val="24"/>
        </w:rPr>
        <w:t>produtores e consumidores</w:t>
      </w:r>
      <w:r w:rsidR="00765AEA" w:rsidRPr="00A76688">
        <w:rPr>
          <w:rFonts w:ascii="Times New Roman" w:hAnsi="Times New Roman" w:cs="Times New Roman"/>
          <w:sz w:val="24"/>
          <w:szCs w:val="24"/>
        </w:rPr>
        <w:t xml:space="preserve">. O </w:t>
      </w:r>
      <w:r w:rsidRPr="00A76688">
        <w:rPr>
          <w:rFonts w:ascii="Times New Roman" w:hAnsi="Times New Roman" w:cs="Times New Roman"/>
          <w:sz w:val="24"/>
          <w:szCs w:val="24"/>
        </w:rPr>
        <w:t>jazz</w:t>
      </w:r>
      <w:r w:rsidR="00765AEA" w:rsidRPr="00A76688">
        <w:rPr>
          <w:rFonts w:ascii="Times New Roman" w:hAnsi="Times New Roman" w:cs="Times New Roman"/>
          <w:sz w:val="24"/>
          <w:szCs w:val="24"/>
        </w:rPr>
        <w:t xml:space="preserve"> é um exemplo disso</w:t>
      </w:r>
      <w:r w:rsidR="00CB6D60">
        <w:rPr>
          <w:rFonts w:ascii="Times New Roman" w:hAnsi="Times New Roman" w:cs="Times New Roman"/>
          <w:sz w:val="24"/>
          <w:szCs w:val="24"/>
        </w:rPr>
        <w:t>:</w:t>
      </w:r>
      <w:r w:rsidR="003C3945">
        <w:rPr>
          <w:rFonts w:ascii="Times New Roman" w:hAnsi="Times New Roman" w:cs="Times New Roman"/>
          <w:sz w:val="24"/>
          <w:szCs w:val="24"/>
        </w:rPr>
        <w:t xml:space="preserve"> </w:t>
      </w:r>
      <w:r w:rsidR="003C3945" w:rsidRPr="003C3945">
        <w:rPr>
          <w:rFonts w:ascii="Times New Roman" w:hAnsi="Times New Roman" w:cs="Times New Roman"/>
          <w:sz w:val="24"/>
          <w:szCs w:val="24"/>
        </w:rPr>
        <w:t xml:space="preserve">até hoje não existe um consenso a respeito do verdadeiro significado da palavra “jazz”. </w:t>
      </w:r>
      <w:r w:rsidR="003C3945" w:rsidRPr="003C3945">
        <w:rPr>
          <w:rFonts w:ascii="Times New Roman" w:hAnsi="Times New Roman" w:cs="Times New Roman"/>
          <w:sz w:val="24"/>
          <w:szCs w:val="24"/>
        </w:rPr>
        <w:lastRenderedPageBreak/>
        <w:t xml:space="preserve">Várias grafias surgiram para tentar </w:t>
      </w:r>
      <w:r w:rsidR="00C906F1">
        <w:rPr>
          <w:rFonts w:ascii="Times New Roman" w:hAnsi="Times New Roman" w:cs="Times New Roman"/>
          <w:sz w:val="24"/>
          <w:szCs w:val="24"/>
        </w:rPr>
        <w:t xml:space="preserve">explicar </w:t>
      </w:r>
      <w:r w:rsidR="00903804">
        <w:rPr>
          <w:rFonts w:ascii="Times New Roman" w:hAnsi="Times New Roman" w:cs="Times New Roman"/>
          <w:sz w:val="24"/>
          <w:szCs w:val="24"/>
        </w:rPr>
        <w:t>sua origem. Nesse sentido, tal</w:t>
      </w:r>
      <w:r w:rsidR="003C3945" w:rsidRPr="003C3945">
        <w:rPr>
          <w:rFonts w:ascii="Times New Roman" w:hAnsi="Times New Roman" w:cs="Times New Roman"/>
          <w:sz w:val="24"/>
          <w:szCs w:val="24"/>
        </w:rPr>
        <w:t xml:space="preserve"> variedade de significados </w:t>
      </w:r>
      <w:r w:rsidR="00C906F1">
        <w:rPr>
          <w:rFonts w:ascii="Times New Roman" w:hAnsi="Times New Roman" w:cs="Times New Roman"/>
          <w:sz w:val="24"/>
          <w:szCs w:val="24"/>
        </w:rPr>
        <w:t xml:space="preserve">e, também, o hibridismo que </w:t>
      </w:r>
      <w:r w:rsidR="003C3945" w:rsidRPr="003C3945">
        <w:rPr>
          <w:rFonts w:ascii="Times New Roman" w:hAnsi="Times New Roman" w:cs="Times New Roman"/>
          <w:sz w:val="24"/>
          <w:szCs w:val="24"/>
        </w:rPr>
        <w:t xml:space="preserve">nele </w:t>
      </w:r>
      <w:r w:rsidR="00C906F1" w:rsidRPr="003C3945">
        <w:rPr>
          <w:rFonts w:ascii="Times New Roman" w:hAnsi="Times New Roman" w:cs="Times New Roman"/>
          <w:sz w:val="24"/>
          <w:szCs w:val="24"/>
        </w:rPr>
        <w:t xml:space="preserve">está </w:t>
      </w:r>
      <w:r w:rsidR="003C3945" w:rsidRPr="003C3945">
        <w:rPr>
          <w:rFonts w:ascii="Times New Roman" w:hAnsi="Times New Roman" w:cs="Times New Roman"/>
          <w:sz w:val="24"/>
          <w:szCs w:val="24"/>
        </w:rPr>
        <w:t>circunscrito</w:t>
      </w:r>
      <w:r w:rsidR="00813A92">
        <w:rPr>
          <w:rFonts w:ascii="Times New Roman" w:hAnsi="Times New Roman" w:cs="Times New Roman"/>
          <w:sz w:val="24"/>
          <w:szCs w:val="24"/>
        </w:rPr>
        <w:t xml:space="preserve"> </w:t>
      </w:r>
      <w:r w:rsidR="00813A92" w:rsidRPr="003C3945">
        <w:rPr>
          <w:rFonts w:ascii="Times New Roman" w:hAnsi="Times New Roman" w:cs="Times New Roman"/>
          <w:sz w:val="24"/>
          <w:szCs w:val="24"/>
        </w:rPr>
        <w:t>demonstra</w:t>
      </w:r>
      <w:r w:rsidR="00813A92">
        <w:rPr>
          <w:rFonts w:ascii="Times New Roman" w:hAnsi="Times New Roman" w:cs="Times New Roman"/>
          <w:sz w:val="24"/>
          <w:szCs w:val="24"/>
        </w:rPr>
        <w:t>m</w:t>
      </w:r>
      <w:r w:rsidR="00813A92" w:rsidRPr="003C3945">
        <w:rPr>
          <w:rFonts w:ascii="Times New Roman" w:hAnsi="Times New Roman" w:cs="Times New Roman"/>
          <w:sz w:val="24"/>
          <w:szCs w:val="24"/>
        </w:rPr>
        <w:t xml:space="preserve"> as disputas entre as culturas que o forma</w:t>
      </w:r>
      <w:r w:rsidR="00813A92">
        <w:rPr>
          <w:rFonts w:ascii="Times New Roman" w:hAnsi="Times New Roman" w:cs="Times New Roman"/>
          <w:sz w:val="24"/>
          <w:szCs w:val="24"/>
        </w:rPr>
        <w:t>ram</w:t>
      </w:r>
      <w:r w:rsidR="00311814" w:rsidRPr="003C3945">
        <w:rPr>
          <w:rStyle w:val="Refdenotadefim"/>
          <w:rFonts w:ascii="Times New Roman" w:hAnsi="Times New Roman" w:cs="Times New Roman"/>
          <w:sz w:val="24"/>
          <w:szCs w:val="24"/>
        </w:rPr>
        <w:endnoteReference w:id="2"/>
      </w:r>
      <w:r w:rsidR="00311814" w:rsidRPr="00A76688">
        <w:rPr>
          <w:rFonts w:ascii="Times New Roman" w:hAnsi="Times New Roman" w:cs="Times New Roman"/>
          <w:sz w:val="24"/>
          <w:szCs w:val="24"/>
        </w:rPr>
        <w:t>. Acredita-se</w:t>
      </w:r>
      <w:r w:rsidR="00903804">
        <w:rPr>
          <w:rFonts w:ascii="Times New Roman" w:hAnsi="Times New Roman" w:cs="Times New Roman"/>
          <w:sz w:val="24"/>
          <w:szCs w:val="24"/>
        </w:rPr>
        <w:t>, portanto,</w:t>
      </w:r>
      <w:r w:rsidR="00311814" w:rsidRPr="00A76688">
        <w:rPr>
          <w:rFonts w:ascii="Times New Roman" w:hAnsi="Times New Roman" w:cs="Times New Roman"/>
          <w:sz w:val="24"/>
          <w:szCs w:val="24"/>
        </w:rPr>
        <w:t xml:space="preserve"> que em torno do rótulo “jazz brasileiro” também emerge problemáticas que envolvem determinados enfrentamentos simbólicos, envolvendo uma noção de “brasilidade” constru</w:t>
      </w:r>
      <w:r w:rsidR="00311814">
        <w:rPr>
          <w:rFonts w:ascii="Times New Roman" w:hAnsi="Times New Roman" w:cs="Times New Roman"/>
          <w:sz w:val="24"/>
          <w:szCs w:val="24"/>
        </w:rPr>
        <w:t>ída pela memória oficial da MPB,</w:t>
      </w:r>
      <w:r w:rsidR="00311814" w:rsidRPr="00A76688">
        <w:rPr>
          <w:rFonts w:ascii="Times New Roman" w:hAnsi="Times New Roman" w:cs="Times New Roman"/>
          <w:sz w:val="24"/>
          <w:szCs w:val="24"/>
        </w:rPr>
        <w:t xml:space="preserve"> brasilidade essa analisada e reiterada pelos críticos e</w:t>
      </w:r>
      <w:r w:rsidR="00B20AF7">
        <w:rPr>
          <w:rFonts w:ascii="Times New Roman" w:hAnsi="Times New Roman" w:cs="Times New Roman"/>
          <w:sz w:val="24"/>
          <w:szCs w:val="24"/>
        </w:rPr>
        <w:t xml:space="preserve"> historiadores da música popular</w:t>
      </w:r>
      <w:r w:rsidR="00311814" w:rsidRPr="00A76688">
        <w:rPr>
          <w:rFonts w:ascii="Times New Roman" w:hAnsi="Times New Roman" w:cs="Times New Roman"/>
          <w:sz w:val="24"/>
          <w:szCs w:val="24"/>
        </w:rPr>
        <w:t xml:space="preserve">.  </w:t>
      </w:r>
    </w:p>
    <w:p w:rsidR="00045723" w:rsidRDefault="000E0EB6" w:rsidP="007A56DD">
      <w:pPr>
        <w:pStyle w:val="Textodenotadefim"/>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princípio,</w:t>
      </w:r>
      <w:r w:rsidR="00311814" w:rsidRPr="0034078E">
        <w:rPr>
          <w:rFonts w:ascii="Times New Roman" w:hAnsi="Times New Roman" w:cs="Times New Roman"/>
          <w:sz w:val="24"/>
          <w:szCs w:val="24"/>
        </w:rPr>
        <w:t xml:space="preserve"> constata</w:t>
      </w:r>
      <w:r>
        <w:rPr>
          <w:rFonts w:ascii="Times New Roman" w:hAnsi="Times New Roman" w:cs="Times New Roman"/>
          <w:sz w:val="24"/>
          <w:szCs w:val="24"/>
        </w:rPr>
        <w:t>-se</w:t>
      </w:r>
      <w:r w:rsidR="00311814" w:rsidRPr="0034078E">
        <w:rPr>
          <w:rFonts w:ascii="Times New Roman" w:hAnsi="Times New Roman" w:cs="Times New Roman"/>
          <w:sz w:val="24"/>
          <w:szCs w:val="24"/>
        </w:rPr>
        <w:t xml:space="preserve"> que há uma dificuldade, atualmente, em se estabelecer uma denominação para as bandas brasileiras que executam o jazz em seu repertório. Algumas páginas especializadas em jazz como a </w:t>
      </w:r>
      <w:r w:rsidR="00311814" w:rsidRPr="0034078E">
        <w:rPr>
          <w:rFonts w:ascii="Times New Roman" w:hAnsi="Times New Roman" w:cs="Times New Roman"/>
          <w:i/>
          <w:sz w:val="24"/>
          <w:szCs w:val="24"/>
        </w:rPr>
        <w:t>Ejazz</w:t>
      </w:r>
      <w:r w:rsidR="00311814" w:rsidRPr="0034078E">
        <w:rPr>
          <w:rFonts w:ascii="Times New Roman" w:hAnsi="Times New Roman" w:cs="Times New Roman"/>
          <w:sz w:val="24"/>
          <w:szCs w:val="24"/>
        </w:rPr>
        <w:t xml:space="preserve"> e a </w:t>
      </w:r>
      <w:r w:rsidR="00311814" w:rsidRPr="0034078E">
        <w:rPr>
          <w:rFonts w:ascii="Times New Roman" w:hAnsi="Times New Roman" w:cs="Times New Roman"/>
          <w:i/>
          <w:sz w:val="24"/>
          <w:szCs w:val="24"/>
        </w:rPr>
        <w:t>Jazzseen</w:t>
      </w:r>
      <w:r w:rsidR="00311814" w:rsidRPr="0034078E">
        <w:rPr>
          <w:rFonts w:ascii="Times New Roman" w:hAnsi="Times New Roman" w:cs="Times New Roman"/>
          <w:sz w:val="24"/>
          <w:szCs w:val="24"/>
        </w:rPr>
        <w:t>, por exemplo, reafirmam a dificuldade de se sintetizar conceitualmente o que é, de fato, o jazz brasileiro e se esse é o termo mais correto</w:t>
      </w:r>
      <w:r w:rsidR="0034078E">
        <w:rPr>
          <w:rFonts w:ascii="Times New Roman" w:hAnsi="Times New Roman" w:cs="Times New Roman"/>
          <w:sz w:val="24"/>
          <w:szCs w:val="24"/>
        </w:rPr>
        <w:t xml:space="preserve">. </w:t>
      </w:r>
      <w:r w:rsidR="007A56DD">
        <w:rPr>
          <w:rFonts w:ascii="Times New Roman" w:hAnsi="Times New Roman" w:cs="Times New Roman"/>
          <w:sz w:val="24"/>
          <w:szCs w:val="24"/>
        </w:rPr>
        <w:t>N</w:t>
      </w:r>
      <w:r w:rsidR="009873C5" w:rsidRPr="0034078E">
        <w:rPr>
          <w:rFonts w:ascii="Times New Roman" w:hAnsi="Times New Roman" w:cs="Times New Roman"/>
          <w:sz w:val="24"/>
          <w:szCs w:val="24"/>
        </w:rPr>
        <w:t xml:space="preserve">o artigo “Jazz Brasileiro” </w:t>
      </w:r>
      <w:r w:rsidR="009C016F">
        <w:rPr>
          <w:rFonts w:ascii="Times New Roman" w:hAnsi="Times New Roman" w:cs="Times New Roman"/>
          <w:sz w:val="24"/>
          <w:szCs w:val="24"/>
        </w:rPr>
        <w:t>o colunista</w:t>
      </w:r>
      <w:r w:rsidR="009873C5" w:rsidRPr="0034078E">
        <w:rPr>
          <w:rFonts w:ascii="Times New Roman" w:hAnsi="Times New Roman" w:cs="Times New Roman"/>
          <w:sz w:val="24"/>
          <w:szCs w:val="24"/>
        </w:rPr>
        <w:t xml:space="preserve"> V. A. Bezerra</w:t>
      </w:r>
      <w:r w:rsidR="00813A92">
        <w:rPr>
          <w:rFonts w:ascii="Times New Roman" w:hAnsi="Times New Roman" w:cs="Times New Roman"/>
          <w:sz w:val="24"/>
          <w:szCs w:val="24"/>
        </w:rPr>
        <w:t xml:space="preserve"> </w:t>
      </w:r>
      <w:r w:rsidR="009873C5" w:rsidRPr="0034078E">
        <w:rPr>
          <w:rFonts w:ascii="Times New Roman" w:hAnsi="Times New Roman" w:cs="Times New Roman"/>
          <w:sz w:val="24"/>
          <w:szCs w:val="24"/>
        </w:rPr>
        <w:t xml:space="preserve">demonstra </w:t>
      </w:r>
      <w:r w:rsidR="004E3CF8" w:rsidRPr="0034078E">
        <w:rPr>
          <w:rFonts w:ascii="Times New Roman" w:hAnsi="Times New Roman" w:cs="Times New Roman"/>
          <w:sz w:val="24"/>
          <w:szCs w:val="24"/>
        </w:rPr>
        <w:t xml:space="preserve">a </w:t>
      </w:r>
      <w:r w:rsidR="004E3CF8">
        <w:rPr>
          <w:rFonts w:ascii="Times New Roman" w:hAnsi="Times New Roman" w:cs="Times New Roman"/>
          <w:sz w:val="24"/>
          <w:szCs w:val="24"/>
        </w:rPr>
        <w:t>possibilidade</w:t>
      </w:r>
      <w:r w:rsidR="009873C5">
        <w:rPr>
          <w:rFonts w:ascii="Times New Roman" w:hAnsi="Times New Roman" w:cs="Times New Roman"/>
          <w:sz w:val="24"/>
          <w:szCs w:val="24"/>
        </w:rPr>
        <w:t xml:space="preserve"> </w:t>
      </w:r>
      <w:r w:rsidR="00401C9D">
        <w:rPr>
          <w:rFonts w:ascii="Times New Roman" w:hAnsi="Times New Roman" w:cs="Times New Roman"/>
          <w:sz w:val="24"/>
          <w:szCs w:val="24"/>
        </w:rPr>
        <w:t xml:space="preserve">de </w:t>
      </w:r>
      <w:r w:rsidR="009873C5">
        <w:rPr>
          <w:rFonts w:ascii="Times New Roman" w:hAnsi="Times New Roman" w:cs="Times New Roman"/>
          <w:sz w:val="24"/>
          <w:szCs w:val="24"/>
        </w:rPr>
        <w:t>admit</w:t>
      </w:r>
      <w:r w:rsidR="00813A92">
        <w:rPr>
          <w:rFonts w:ascii="Times New Roman" w:hAnsi="Times New Roman" w:cs="Times New Roman"/>
          <w:sz w:val="24"/>
          <w:szCs w:val="24"/>
        </w:rPr>
        <w:t>ir a existência desse jazz, entretanto</w:t>
      </w:r>
      <w:r w:rsidR="00EC4FBB">
        <w:rPr>
          <w:rFonts w:ascii="Times New Roman" w:hAnsi="Times New Roman" w:cs="Times New Roman"/>
          <w:sz w:val="24"/>
          <w:szCs w:val="24"/>
        </w:rPr>
        <w:t xml:space="preserve"> </w:t>
      </w:r>
      <w:r w:rsidR="009873C5">
        <w:rPr>
          <w:rFonts w:ascii="Times New Roman" w:hAnsi="Times New Roman" w:cs="Times New Roman"/>
          <w:sz w:val="24"/>
          <w:szCs w:val="24"/>
        </w:rPr>
        <w:t xml:space="preserve">para defini-lo seria preciso considerar que este gênero estaria </w:t>
      </w:r>
      <w:r w:rsidR="004E3CF8">
        <w:rPr>
          <w:rFonts w:ascii="Times New Roman" w:hAnsi="Times New Roman" w:cs="Times New Roman"/>
          <w:sz w:val="24"/>
          <w:szCs w:val="24"/>
        </w:rPr>
        <w:t xml:space="preserve">para </w:t>
      </w:r>
      <w:r w:rsidR="009873C5">
        <w:rPr>
          <w:rFonts w:ascii="Times New Roman" w:hAnsi="Times New Roman" w:cs="Times New Roman"/>
          <w:sz w:val="24"/>
          <w:szCs w:val="24"/>
        </w:rPr>
        <w:t xml:space="preserve">além da mera reprodução do jazz norte-americano com um “sotaque brasileiro”. Também se </w:t>
      </w:r>
      <w:r w:rsidR="00E76370">
        <w:rPr>
          <w:rFonts w:ascii="Times New Roman" w:hAnsi="Times New Roman" w:cs="Times New Roman"/>
          <w:sz w:val="24"/>
          <w:szCs w:val="24"/>
        </w:rPr>
        <w:t>destacam</w:t>
      </w:r>
      <w:r w:rsidR="009873C5">
        <w:rPr>
          <w:rFonts w:ascii="Times New Roman" w:hAnsi="Times New Roman" w:cs="Times New Roman"/>
          <w:sz w:val="24"/>
          <w:szCs w:val="24"/>
        </w:rPr>
        <w:t xml:space="preserve"> outras opções: considerar o “jazz brasileiro” o equivalente à Música Instrumental Brasileira Contemporânea (MIBC), caracter</w:t>
      </w:r>
      <w:r w:rsidR="00840A7C">
        <w:rPr>
          <w:rFonts w:ascii="Times New Roman" w:hAnsi="Times New Roman" w:cs="Times New Roman"/>
          <w:sz w:val="24"/>
          <w:szCs w:val="24"/>
        </w:rPr>
        <w:t>ística dos anos 70</w:t>
      </w:r>
      <w:r>
        <w:rPr>
          <w:rFonts w:ascii="Times New Roman" w:hAnsi="Times New Roman" w:cs="Times New Roman"/>
          <w:sz w:val="24"/>
          <w:szCs w:val="24"/>
        </w:rPr>
        <w:t>,</w:t>
      </w:r>
      <w:r w:rsidR="00840A7C">
        <w:rPr>
          <w:rFonts w:ascii="Times New Roman" w:hAnsi="Times New Roman" w:cs="Times New Roman"/>
          <w:sz w:val="24"/>
          <w:szCs w:val="24"/>
        </w:rPr>
        <w:t xml:space="preserve"> ou </w:t>
      </w:r>
      <w:r w:rsidR="005C666C">
        <w:rPr>
          <w:rFonts w:ascii="Times New Roman" w:hAnsi="Times New Roman" w:cs="Times New Roman"/>
          <w:sz w:val="24"/>
          <w:szCs w:val="24"/>
        </w:rPr>
        <w:t xml:space="preserve">como simples </w:t>
      </w:r>
      <w:r w:rsidR="00840A7C">
        <w:rPr>
          <w:rFonts w:ascii="Times New Roman" w:hAnsi="Times New Roman" w:cs="Times New Roman"/>
          <w:sz w:val="24"/>
          <w:szCs w:val="24"/>
        </w:rPr>
        <w:t>improvisação jazzística dentro dessa música instrumental,</w:t>
      </w:r>
      <w:r w:rsidR="00045723">
        <w:rPr>
          <w:rFonts w:ascii="Times New Roman" w:hAnsi="Times New Roman" w:cs="Times New Roman"/>
          <w:sz w:val="24"/>
          <w:szCs w:val="24"/>
        </w:rPr>
        <w:t xml:space="preserve"> repleta de ritmos brasileiros.</w:t>
      </w:r>
      <w:r w:rsidR="005C666C">
        <w:rPr>
          <w:rFonts w:ascii="Times New Roman" w:hAnsi="Times New Roman" w:cs="Times New Roman"/>
          <w:sz w:val="24"/>
          <w:szCs w:val="24"/>
        </w:rPr>
        <w:t xml:space="preserve"> </w:t>
      </w:r>
    </w:p>
    <w:p w:rsidR="009873C5" w:rsidRDefault="000E0EB6" w:rsidP="009873C5">
      <w:pPr>
        <w:pStyle w:val="Textodenotaderodap"/>
        <w:spacing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P</w:t>
      </w:r>
      <w:r w:rsidR="00840A7C">
        <w:rPr>
          <w:rFonts w:ascii="Times New Roman" w:hAnsi="Times New Roman" w:cs="Times New Roman"/>
          <w:sz w:val="24"/>
          <w:szCs w:val="24"/>
        </w:rPr>
        <w:t>ercebe</w:t>
      </w:r>
      <w:r>
        <w:rPr>
          <w:rFonts w:ascii="Times New Roman" w:hAnsi="Times New Roman" w:cs="Times New Roman"/>
          <w:sz w:val="24"/>
          <w:szCs w:val="24"/>
        </w:rPr>
        <w:t>-se, entretanto,</w:t>
      </w:r>
      <w:r w:rsidR="00840A7C">
        <w:rPr>
          <w:rFonts w:ascii="Times New Roman" w:hAnsi="Times New Roman" w:cs="Times New Roman"/>
          <w:sz w:val="24"/>
          <w:szCs w:val="24"/>
        </w:rPr>
        <w:t xml:space="preserve"> que tais tentativas não dão conta de entender o que é, de fato, o </w:t>
      </w:r>
      <w:r w:rsidR="005C666C">
        <w:rPr>
          <w:rFonts w:ascii="Times New Roman" w:hAnsi="Times New Roman" w:cs="Times New Roman"/>
          <w:sz w:val="24"/>
          <w:szCs w:val="24"/>
        </w:rPr>
        <w:t>jazz brasileiro.</w:t>
      </w:r>
      <w:r w:rsidR="00840A7C">
        <w:rPr>
          <w:rFonts w:ascii="Times New Roman" w:hAnsi="Times New Roman" w:cs="Times New Roman"/>
          <w:sz w:val="24"/>
          <w:szCs w:val="24"/>
        </w:rPr>
        <w:t xml:space="preserve"> </w:t>
      </w:r>
      <w:r w:rsidR="005C666C">
        <w:rPr>
          <w:rFonts w:ascii="Times New Roman" w:hAnsi="Times New Roman" w:cs="Times New Roman"/>
          <w:sz w:val="24"/>
          <w:szCs w:val="24"/>
        </w:rPr>
        <w:t>E</w:t>
      </w:r>
      <w:r w:rsidR="00045723">
        <w:rPr>
          <w:rFonts w:ascii="Times New Roman" w:hAnsi="Times New Roman" w:cs="Times New Roman"/>
          <w:sz w:val="24"/>
          <w:szCs w:val="24"/>
        </w:rPr>
        <w:t>las se impõem, dessa forma,</w:t>
      </w:r>
      <w:r w:rsidR="00840A7C">
        <w:rPr>
          <w:rFonts w:ascii="Times New Roman" w:hAnsi="Times New Roman" w:cs="Times New Roman"/>
          <w:sz w:val="24"/>
          <w:szCs w:val="24"/>
        </w:rPr>
        <w:t xml:space="preserve"> mais como definições limitadas</w:t>
      </w:r>
      <w:r w:rsidR="005C666C">
        <w:rPr>
          <w:rFonts w:ascii="Times New Roman" w:hAnsi="Times New Roman" w:cs="Times New Roman"/>
          <w:sz w:val="24"/>
          <w:szCs w:val="24"/>
        </w:rPr>
        <w:t>, incompletas</w:t>
      </w:r>
      <w:r w:rsidR="00840A7C">
        <w:rPr>
          <w:rFonts w:ascii="Times New Roman" w:hAnsi="Times New Roman" w:cs="Times New Roman"/>
          <w:sz w:val="24"/>
          <w:szCs w:val="24"/>
        </w:rPr>
        <w:t xml:space="preserve">. </w:t>
      </w:r>
      <w:r w:rsidR="003D0D7F">
        <w:rPr>
          <w:rFonts w:ascii="Times New Roman" w:hAnsi="Times New Roman" w:cs="Times New Roman"/>
          <w:sz w:val="24"/>
          <w:szCs w:val="24"/>
        </w:rPr>
        <w:t>Nesse sentido</w:t>
      </w:r>
      <w:r w:rsidR="00840A7C" w:rsidRPr="00840A7C">
        <w:rPr>
          <w:rFonts w:ascii="Times New Roman" w:hAnsi="Times New Roman" w:cs="Times New Roman"/>
          <w:color w:val="000000"/>
          <w:sz w:val="24"/>
          <w:szCs w:val="24"/>
        </w:rPr>
        <w:t xml:space="preserve">, </w:t>
      </w:r>
      <w:r w:rsidR="003D0D7F">
        <w:rPr>
          <w:rFonts w:ascii="Times New Roman" w:hAnsi="Times New Roman" w:cs="Times New Roman"/>
          <w:color w:val="000000"/>
          <w:sz w:val="24"/>
          <w:szCs w:val="24"/>
        </w:rPr>
        <w:t>“</w:t>
      </w:r>
      <w:r w:rsidR="00840A7C" w:rsidRPr="00840A7C">
        <w:rPr>
          <w:rFonts w:ascii="Times New Roman" w:hAnsi="Times New Roman" w:cs="Times New Roman"/>
          <w:color w:val="000000"/>
          <w:sz w:val="24"/>
          <w:szCs w:val="24"/>
        </w:rPr>
        <w:t>quando falamos aqui em Jazz Brasileiro, não estamos falando de um estilo fechado e definido, mas sim plural e mutável</w:t>
      </w:r>
      <w:r w:rsidR="00840A7C">
        <w:rPr>
          <w:rFonts w:ascii="Times New Roman" w:hAnsi="Times New Roman" w:cs="Times New Roman"/>
          <w:color w:val="000000"/>
          <w:sz w:val="24"/>
          <w:szCs w:val="24"/>
        </w:rPr>
        <w:t>”</w:t>
      </w:r>
      <w:r w:rsidR="00840A7C" w:rsidRPr="00840A7C">
        <w:rPr>
          <w:rFonts w:ascii="Times New Roman" w:hAnsi="Times New Roman" w:cs="Times New Roman"/>
          <w:color w:val="000000"/>
          <w:sz w:val="24"/>
          <w:szCs w:val="24"/>
        </w:rPr>
        <w:t>.</w:t>
      </w:r>
      <w:r w:rsidR="00840A7C">
        <w:rPr>
          <w:rFonts w:ascii="Times New Roman" w:hAnsi="Times New Roman" w:cs="Times New Roman"/>
          <w:color w:val="000000"/>
          <w:sz w:val="24"/>
          <w:szCs w:val="24"/>
        </w:rPr>
        <w:t xml:space="preserve"> Ou seja, a próp</w:t>
      </w:r>
      <w:r w:rsidR="003D0D7F">
        <w:rPr>
          <w:rFonts w:ascii="Times New Roman" w:hAnsi="Times New Roman" w:cs="Times New Roman"/>
          <w:color w:val="000000"/>
          <w:sz w:val="24"/>
          <w:szCs w:val="24"/>
        </w:rPr>
        <w:t>ria síntese musical não convém. Eis que</w:t>
      </w:r>
      <w:r w:rsidR="00840A7C">
        <w:rPr>
          <w:rFonts w:ascii="Times New Roman" w:hAnsi="Times New Roman" w:cs="Times New Roman"/>
          <w:color w:val="000000"/>
          <w:sz w:val="24"/>
          <w:szCs w:val="24"/>
        </w:rPr>
        <w:t xml:space="preserve"> na im</w:t>
      </w:r>
      <w:r w:rsidR="003D0D7F">
        <w:rPr>
          <w:rFonts w:ascii="Times New Roman" w:hAnsi="Times New Roman" w:cs="Times New Roman"/>
          <w:color w:val="000000"/>
          <w:sz w:val="24"/>
          <w:szCs w:val="24"/>
        </w:rPr>
        <w:t>possibilidade de se conceituar</w:t>
      </w:r>
      <w:r w:rsidR="00840A7C">
        <w:rPr>
          <w:rFonts w:ascii="Times New Roman" w:hAnsi="Times New Roman" w:cs="Times New Roman"/>
          <w:color w:val="000000"/>
          <w:sz w:val="24"/>
          <w:szCs w:val="24"/>
        </w:rPr>
        <w:t xml:space="preserve"> essa </w:t>
      </w:r>
      <w:r w:rsidR="00840A7C" w:rsidRPr="00840A7C">
        <w:rPr>
          <w:rFonts w:ascii="Times New Roman" w:hAnsi="Times New Roman" w:cs="Times New Roman"/>
          <w:color w:val="000000"/>
          <w:sz w:val="24"/>
          <w:szCs w:val="24"/>
        </w:rPr>
        <w:t>“intersecção de múltiplas influências”</w:t>
      </w:r>
      <w:r w:rsidR="00840A7C">
        <w:rPr>
          <w:rFonts w:ascii="Times New Roman" w:hAnsi="Times New Roman" w:cs="Times New Roman"/>
          <w:color w:val="000000"/>
          <w:sz w:val="24"/>
          <w:szCs w:val="24"/>
        </w:rPr>
        <w:t>, prefere</w:t>
      </w:r>
      <w:r w:rsidR="009511BD">
        <w:rPr>
          <w:rFonts w:ascii="Times New Roman" w:hAnsi="Times New Roman" w:cs="Times New Roman"/>
          <w:color w:val="000000"/>
          <w:sz w:val="24"/>
          <w:szCs w:val="24"/>
        </w:rPr>
        <w:t>-se reconhecer</w:t>
      </w:r>
      <w:r w:rsidR="00840A7C">
        <w:rPr>
          <w:rFonts w:ascii="Times New Roman" w:hAnsi="Times New Roman" w:cs="Times New Roman"/>
          <w:color w:val="000000"/>
          <w:sz w:val="24"/>
          <w:szCs w:val="24"/>
        </w:rPr>
        <w:t xml:space="preserve"> a riqueza do jazz brasileiro e sua indefinição</w:t>
      </w:r>
      <w:r w:rsidR="003D0D7F">
        <w:rPr>
          <w:rFonts w:ascii="Times New Roman" w:hAnsi="Times New Roman" w:cs="Times New Roman"/>
          <w:color w:val="000000"/>
          <w:sz w:val="24"/>
          <w:szCs w:val="24"/>
        </w:rPr>
        <w:t>,</w:t>
      </w:r>
      <w:r w:rsidR="00840A7C">
        <w:rPr>
          <w:rFonts w:ascii="Times New Roman" w:hAnsi="Times New Roman" w:cs="Times New Roman"/>
          <w:color w:val="000000"/>
          <w:sz w:val="24"/>
          <w:szCs w:val="24"/>
        </w:rPr>
        <w:t xml:space="preserve"> como resultado da diversidade musical brasileira</w:t>
      </w:r>
      <w:r w:rsidR="00311814">
        <w:rPr>
          <w:rStyle w:val="Refdenotadefim"/>
          <w:rFonts w:ascii="Times New Roman" w:hAnsi="Times New Roman" w:cs="Times New Roman"/>
          <w:color w:val="000000"/>
          <w:sz w:val="24"/>
          <w:szCs w:val="24"/>
        </w:rPr>
        <w:endnoteReference w:id="3"/>
      </w:r>
      <w:r w:rsidR="00311814">
        <w:rPr>
          <w:rFonts w:ascii="Times New Roman" w:hAnsi="Times New Roman" w:cs="Times New Roman"/>
          <w:color w:val="000000"/>
          <w:sz w:val="24"/>
          <w:szCs w:val="24"/>
        </w:rPr>
        <w:t>.</w:t>
      </w:r>
    </w:p>
    <w:p w:rsidR="007A56DD" w:rsidRDefault="00813A92" w:rsidP="009873C5">
      <w:pPr>
        <w:pStyle w:val="Textodenotaderodap"/>
        <w:spacing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Em contrapartida, n</w:t>
      </w:r>
      <w:r w:rsidR="007A56DD">
        <w:rPr>
          <w:rFonts w:ascii="Times New Roman" w:hAnsi="Times New Roman" w:cs="Times New Roman"/>
          <w:sz w:val="24"/>
          <w:szCs w:val="24"/>
        </w:rPr>
        <w:t xml:space="preserve">a página </w:t>
      </w:r>
      <w:r w:rsidR="007A56DD" w:rsidRPr="000D7638">
        <w:rPr>
          <w:rFonts w:ascii="Times New Roman" w:hAnsi="Times New Roman" w:cs="Times New Roman"/>
          <w:i/>
          <w:sz w:val="24"/>
          <w:szCs w:val="24"/>
        </w:rPr>
        <w:t>Jazzseen</w:t>
      </w:r>
      <w:r w:rsidRPr="00813A92">
        <w:rPr>
          <w:rFonts w:ascii="Times New Roman" w:hAnsi="Times New Roman" w:cs="Times New Roman"/>
          <w:sz w:val="24"/>
          <w:szCs w:val="24"/>
        </w:rPr>
        <w:t>,</w:t>
      </w:r>
      <w:r w:rsidR="007A56DD" w:rsidRPr="0034078E">
        <w:rPr>
          <w:rFonts w:ascii="Times New Roman" w:hAnsi="Times New Roman" w:cs="Times New Roman"/>
          <w:sz w:val="24"/>
          <w:szCs w:val="24"/>
        </w:rPr>
        <w:t xml:space="preserve"> o “</w:t>
      </w:r>
      <w:proofErr w:type="spellStart"/>
      <w:r w:rsidR="007A56DD" w:rsidRPr="0034078E">
        <w:rPr>
          <w:rFonts w:ascii="Times New Roman" w:hAnsi="Times New Roman" w:cs="Times New Roman"/>
          <w:sz w:val="24"/>
          <w:szCs w:val="24"/>
        </w:rPr>
        <w:t>brazilian</w:t>
      </w:r>
      <w:proofErr w:type="spellEnd"/>
      <w:r w:rsidR="007A56DD" w:rsidRPr="0034078E">
        <w:rPr>
          <w:rFonts w:ascii="Times New Roman" w:hAnsi="Times New Roman" w:cs="Times New Roman"/>
          <w:sz w:val="24"/>
          <w:szCs w:val="24"/>
        </w:rPr>
        <w:t xml:space="preserve"> jazz” surge como tema</w:t>
      </w:r>
      <w:r w:rsidR="009511BD">
        <w:rPr>
          <w:rFonts w:ascii="Times New Roman" w:hAnsi="Times New Roman" w:cs="Times New Roman"/>
          <w:sz w:val="24"/>
          <w:szCs w:val="24"/>
        </w:rPr>
        <w:t>,</w:t>
      </w:r>
      <w:r w:rsidR="007A56DD" w:rsidRPr="0034078E">
        <w:rPr>
          <w:rFonts w:ascii="Times New Roman" w:hAnsi="Times New Roman" w:cs="Times New Roman"/>
          <w:sz w:val="24"/>
          <w:szCs w:val="24"/>
        </w:rPr>
        <w:t xml:space="preserve"> ao se discorrer sobre o surgimento do “</w:t>
      </w:r>
      <w:proofErr w:type="spellStart"/>
      <w:r w:rsidR="007A56DD" w:rsidRPr="0034078E">
        <w:rPr>
          <w:rFonts w:ascii="Times New Roman" w:hAnsi="Times New Roman" w:cs="Times New Roman"/>
          <w:sz w:val="24"/>
          <w:szCs w:val="24"/>
        </w:rPr>
        <w:t>latin</w:t>
      </w:r>
      <w:proofErr w:type="spellEnd"/>
      <w:r w:rsidR="007A56DD" w:rsidRPr="0034078E">
        <w:rPr>
          <w:rFonts w:ascii="Times New Roman" w:hAnsi="Times New Roman" w:cs="Times New Roman"/>
          <w:sz w:val="24"/>
          <w:szCs w:val="24"/>
        </w:rPr>
        <w:t xml:space="preserve"> jazz” – estilo de jazz com influências rítmicas afro-cubanas somadas às improvisações típicas do</w:t>
      </w:r>
      <w:r w:rsidR="007A56DD">
        <w:rPr>
          <w:rFonts w:ascii="Times New Roman" w:hAnsi="Times New Roman" w:cs="Times New Roman"/>
          <w:sz w:val="24"/>
          <w:szCs w:val="24"/>
        </w:rPr>
        <w:t xml:space="preserve"> jazz moderno e contemporâneo –</w:t>
      </w:r>
      <w:r w:rsidR="009511BD">
        <w:rPr>
          <w:rFonts w:ascii="Times New Roman" w:hAnsi="Times New Roman" w:cs="Times New Roman"/>
          <w:sz w:val="24"/>
          <w:szCs w:val="24"/>
        </w:rPr>
        <w:t>,</w:t>
      </w:r>
      <w:r w:rsidR="007A56DD" w:rsidRPr="0034078E">
        <w:rPr>
          <w:rFonts w:ascii="Times New Roman" w:hAnsi="Times New Roman" w:cs="Times New Roman"/>
          <w:sz w:val="24"/>
          <w:szCs w:val="24"/>
        </w:rPr>
        <w:t xml:space="preserve"> porém o jazz brasileiro aparece apenas representado</w:t>
      </w:r>
      <w:r w:rsidR="00854C86">
        <w:rPr>
          <w:rFonts w:ascii="Times New Roman" w:hAnsi="Times New Roman" w:cs="Times New Roman"/>
          <w:sz w:val="24"/>
          <w:szCs w:val="24"/>
        </w:rPr>
        <w:t xml:space="preserve"> pela bossa n</w:t>
      </w:r>
      <w:r w:rsidR="009511BD">
        <w:rPr>
          <w:rFonts w:ascii="Times New Roman" w:hAnsi="Times New Roman" w:cs="Times New Roman"/>
          <w:sz w:val="24"/>
          <w:szCs w:val="24"/>
        </w:rPr>
        <w:t xml:space="preserve">ova, </w:t>
      </w:r>
      <w:r w:rsidR="00152F47">
        <w:rPr>
          <w:rFonts w:ascii="Times New Roman" w:hAnsi="Times New Roman" w:cs="Times New Roman"/>
          <w:sz w:val="24"/>
          <w:szCs w:val="24"/>
        </w:rPr>
        <w:t>silenciando</w:t>
      </w:r>
      <w:r w:rsidR="009511BD">
        <w:rPr>
          <w:rFonts w:ascii="Times New Roman" w:hAnsi="Times New Roman" w:cs="Times New Roman"/>
          <w:sz w:val="24"/>
          <w:szCs w:val="24"/>
        </w:rPr>
        <w:t>-se</w:t>
      </w:r>
      <w:r w:rsidR="007A56DD" w:rsidRPr="0034078E">
        <w:rPr>
          <w:rFonts w:ascii="Times New Roman" w:hAnsi="Times New Roman" w:cs="Times New Roman"/>
          <w:sz w:val="24"/>
          <w:szCs w:val="24"/>
        </w:rPr>
        <w:t xml:space="preserve"> toda uma</w:t>
      </w:r>
      <w:r w:rsidR="007A56DD">
        <w:rPr>
          <w:rFonts w:ascii="Times New Roman" w:hAnsi="Times New Roman" w:cs="Times New Roman"/>
          <w:sz w:val="24"/>
          <w:szCs w:val="24"/>
        </w:rPr>
        <w:t xml:space="preserve"> tradição de mistura musical</w:t>
      </w:r>
      <w:r w:rsidR="007A56DD" w:rsidRPr="0034078E">
        <w:rPr>
          <w:rStyle w:val="Refdenotadefim"/>
          <w:rFonts w:ascii="Times New Roman" w:hAnsi="Times New Roman" w:cs="Times New Roman"/>
          <w:sz w:val="24"/>
          <w:szCs w:val="24"/>
        </w:rPr>
        <w:endnoteReference w:id="4"/>
      </w:r>
      <w:r w:rsidR="007A56DD" w:rsidRPr="0034078E">
        <w:rPr>
          <w:rFonts w:ascii="Times New Roman" w:hAnsi="Times New Roman" w:cs="Times New Roman"/>
          <w:sz w:val="24"/>
          <w:szCs w:val="24"/>
        </w:rPr>
        <w:t xml:space="preserve">. Em termos bibliográficos, não há nem mesmo no livro </w:t>
      </w:r>
      <w:r w:rsidR="007A56DD" w:rsidRPr="0034078E">
        <w:rPr>
          <w:rFonts w:ascii="Times New Roman" w:hAnsi="Times New Roman" w:cs="Times New Roman"/>
          <w:i/>
          <w:sz w:val="24"/>
          <w:szCs w:val="24"/>
        </w:rPr>
        <w:t xml:space="preserve">Glossário do jazz </w:t>
      </w:r>
      <w:r w:rsidR="007A56DD" w:rsidRPr="0034078E">
        <w:rPr>
          <w:rFonts w:ascii="Times New Roman" w:hAnsi="Times New Roman" w:cs="Times New Roman"/>
          <w:sz w:val="24"/>
          <w:szCs w:val="24"/>
        </w:rPr>
        <w:t>de Mário Jorge Jaques a menção ao term</w:t>
      </w:r>
      <w:r w:rsidR="00854C86">
        <w:rPr>
          <w:rFonts w:ascii="Times New Roman" w:hAnsi="Times New Roman" w:cs="Times New Roman"/>
          <w:sz w:val="24"/>
          <w:szCs w:val="24"/>
        </w:rPr>
        <w:t>o “jazz brasileiro”, apenas à bossa n</w:t>
      </w:r>
      <w:r w:rsidR="007A56DD" w:rsidRPr="0034078E">
        <w:rPr>
          <w:rFonts w:ascii="Times New Roman" w:hAnsi="Times New Roman" w:cs="Times New Roman"/>
          <w:sz w:val="24"/>
          <w:szCs w:val="24"/>
        </w:rPr>
        <w:t>ova e à influência do jazz no samba.</w:t>
      </w:r>
    </w:p>
    <w:p w:rsidR="00726DC4" w:rsidRDefault="009511BD" w:rsidP="00E51A1F">
      <w:pPr>
        <w:pStyle w:val="Default"/>
        <w:spacing w:line="360" w:lineRule="auto"/>
        <w:ind w:firstLine="851"/>
        <w:jc w:val="both"/>
      </w:pPr>
      <w:r>
        <w:t xml:space="preserve">Conforme </w:t>
      </w:r>
      <w:r w:rsidR="00726DC4">
        <w:t>demonstra Carlos Calado</w:t>
      </w:r>
      <w:r w:rsidR="008102F1">
        <w:t xml:space="preserve">, </w:t>
      </w:r>
      <w:r w:rsidR="00067492">
        <w:t>essa dubiedade pode não está</w:t>
      </w:r>
      <w:r w:rsidR="00726DC4">
        <w:t xml:space="preserve"> relacionada apenas com uma ausência de definição da indústria cultural, </w:t>
      </w:r>
      <w:r w:rsidR="008C3FCD">
        <w:t xml:space="preserve">pois segundo ele, “esse termo já circula há décadas pelas programações de festivais e clubes de jazz norte americanos, </w:t>
      </w:r>
      <w:r w:rsidR="008C3FCD">
        <w:lastRenderedPageBreak/>
        <w:t>europeus e japoneses, assim como é utilizado em lojas de discos e rádios, inclusive as vei</w:t>
      </w:r>
      <w:r w:rsidR="00E51A1F">
        <w:t>culadas pela internet”</w:t>
      </w:r>
      <w:r>
        <w:t xml:space="preserve"> (CALADO, 2014, p. 579)</w:t>
      </w:r>
      <w:r w:rsidR="00E51A1F">
        <w:t xml:space="preserve">. </w:t>
      </w:r>
      <w:r w:rsidR="008C3FCD">
        <w:t xml:space="preserve">Há, então, uma discrepância entre os que defendem e os que negam o termo. Assim, </w:t>
      </w:r>
      <w:r w:rsidR="0017044F">
        <w:t>no discurso d</w:t>
      </w:r>
      <w:r w:rsidR="008C3FCD">
        <w:t xml:space="preserve">os que negam o rótulo “jazz brasileiro” e defendem uma “música instrumental brasileira” é perceptível </w:t>
      </w:r>
      <w:proofErr w:type="gramStart"/>
      <w:r w:rsidR="008C3FCD">
        <w:t>a</w:t>
      </w:r>
      <w:proofErr w:type="gramEnd"/>
      <w:r w:rsidR="008C3FCD">
        <w:t xml:space="preserve"> tentativa de “dissociar essa música do universo da canção (ou da chamada MPB, vertente mais sofisticada da canção brasileira)”</w:t>
      </w:r>
      <w:r w:rsidR="00067492">
        <w:t xml:space="preserve"> (CALADO, 2014, p. 579)</w:t>
      </w:r>
      <w:r w:rsidR="0017044F">
        <w:t>. U</w:t>
      </w:r>
      <w:r w:rsidR="00D666D5">
        <w:t>m a</w:t>
      </w:r>
      <w:r w:rsidR="00687998">
        <w:t xml:space="preserve">fastamento também por conta dos conflitos </w:t>
      </w:r>
      <w:proofErr w:type="spellStart"/>
      <w:r w:rsidR="00687998">
        <w:t>político-ideológicos</w:t>
      </w:r>
      <w:proofErr w:type="spellEnd"/>
      <w:r w:rsidR="00687998">
        <w:t xml:space="preserve"> que separam a cultura brasileira da norte-americana durante o século XX.</w:t>
      </w:r>
    </w:p>
    <w:p w:rsidR="000C23CD" w:rsidRDefault="00687998" w:rsidP="000D7D11">
      <w:pPr>
        <w:pStyle w:val="Default"/>
        <w:spacing w:line="360" w:lineRule="auto"/>
        <w:ind w:firstLine="851"/>
        <w:jc w:val="both"/>
      </w:pPr>
      <w:r>
        <w:t xml:space="preserve">Logo, como </w:t>
      </w:r>
      <w:r w:rsidR="00E503A3">
        <w:t xml:space="preserve">não se tem um consenso para denominar essa forma de execução instrumental – divergindo entre </w:t>
      </w:r>
      <w:r w:rsidR="00E503A3">
        <w:rPr>
          <w:i/>
        </w:rPr>
        <w:t xml:space="preserve">jazz brasileiro </w:t>
      </w:r>
      <w:r w:rsidR="00E503A3">
        <w:t xml:space="preserve">e </w:t>
      </w:r>
      <w:r w:rsidR="00E503A3">
        <w:rPr>
          <w:i/>
        </w:rPr>
        <w:t>música instrumental brasileira –</w:t>
      </w:r>
      <w:r w:rsidR="00E503A3">
        <w:t>, o o</w:t>
      </w:r>
      <w:r w:rsidR="00E503A3" w:rsidRPr="00D630E4">
        <w:t>bjetivo principal deste artigo</w:t>
      </w:r>
      <w:r w:rsidR="00E503A3">
        <w:t xml:space="preserve"> </w:t>
      </w:r>
      <w:r w:rsidR="00E503A3" w:rsidRPr="00D630E4">
        <w:t>é analisar até que ponto</w:t>
      </w:r>
      <w:r w:rsidR="00FF2D51">
        <w:t xml:space="preserve"> os</w:t>
      </w:r>
      <w:r w:rsidR="00E503A3">
        <w:t xml:space="preserve"> embates </w:t>
      </w:r>
      <w:proofErr w:type="spellStart"/>
      <w:r w:rsidR="00E503A3">
        <w:t>político-ideológicos</w:t>
      </w:r>
      <w:proofErr w:type="spellEnd"/>
      <w:r w:rsidR="00FF2D51">
        <w:t xml:space="preserve"> e os discursos nacionalistas</w:t>
      </w:r>
      <w:r w:rsidR="000C23CD">
        <w:t xml:space="preserve"> </w:t>
      </w:r>
      <w:r w:rsidR="00672700">
        <w:t xml:space="preserve">contra o jazz </w:t>
      </w:r>
      <w:r w:rsidR="000C23CD">
        <w:t xml:space="preserve">ajudaram a construir </w:t>
      </w:r>
      <w:r w:rsidR="003A1BEA">
        <w:t>uma terceira corrente</w:t>
      </w:r>
      <w:r w:rsidR="000C23CD">
        <w:t xml:space="preserve"> na música brasileira</w:t>
      </w:r>
      <w:r w:rsidR="0017044F">
        <w:t>,</w:t>
      </w:r>
      <w:r w:rsidR="000C23CD">
        <w:t xml:space="preserve"> </w:t>
      </w:r>
      <w:r w:rsidR="0017044F">
        <w:t>que seguiu</w:t>
      </w:r>
      <w:r w:rsidR="002A2CB1">
        <w:t xml:space="preserve"> </w:t>
      </w:r>
      <w:r w:rsidR="003A1BEA">
        <w:t>um rumo distinto d</w:t>
      </w:r>
      <w:r>
        <w:t>a música erudita e</w:t>
      </w:r>
      <w:r w:rsidR="002A2CB1">
        <w:t xml:space="preserve"> </w:t>
      </w:r>
      <w:r w:rsidR="003A1BEA">
        <w:t xml:space="preserve">da </w:t>
      </w:r>
      <w:r w:rsidR="002A2CB1">
        <w:t>MPB.</w:t>
      </w:r>
    </w:p>
    <w:p w:rsidR="006E58B6" w:rsidRDefault="000C23CD" w:rsidP="009808DD">
      <w:pPr>
        <w:pStyle w:val="Default"/>
        <w:spacing w:line="360" w:lineRule="auto"/>
        <w:ind w:firstLine="851"/>
        <w:jc w:val="both"/>
      </w:pPr>
      <w:r>
        <w:t xml:space="preserve"> </w:t>
      </w:r>
      <w:r w:rsidR="00E503A3">
        <w:t xml:space="preserve"> </w:t>
      </w:r>
      <w:r w:rsidR="006E58B6">
        <w:t xml:space="preserve">O problema principal desta investigação gira, portanto, em torno dessa “zona obscura” que as bandas </w:t>
      </w:r>
      <w:r w:rsidR="00AE26BC">
        <w:t>e a musicalidade do</w:t>
      </w:r>
      <w:r w:rsidR="006E58B6">
        <w:t xml:space="preserve"> jazz no Brasil foram colocadas. Um lugar de imprecisão, de lutas simbólicas e tensões. </w:t>
      </w:r>
      <w:r w:rsidR="0075373A">
        <w:t xml:space="preserve">Se como mostra Carlos Calado em seu livro </w:t>
      </w:r>
      <w:r w:rsidR="0075373A">
        <w:rPr>
          <w:i/>
        </w:rPr>
        <w:t>O jazz ao vivo</w:t>
      </w:r>
      <w:r w:rsidR="00951F62">
        <w:rPr>
          <w:i/>
        </w:rPr>
        <w:t xml:space="preserve"> </w:t>
      </w:r>
      <w:r w:rsidR="00951F62">
        <w:t>(1989)</w:t>
      </w:r>
      <w:r w:rsidR="0075373A">
        <w:t xml:space="preserve">, o jazz </w:t>
      </w:r>
      <w:r w:rsidR="00EC35A2">
        <w:t>realmente</w:t>
      </w:r>
      <w:r w:rsidR="0075373A">
        <w:t xml:space="preserve"> sofreu um “renascimento” nos anos 80</w:t>
      </w:r>
      <w:r w:rsidR="00F20C35">
        <w:t xml:space="preserve"> no Brasil</w:t>
      </w:r>
      <w:r w:rsidR="0075373A">
        <w:t xml:space="preserve">, por que ainda permanece vigente a necessidade de algumas bandas </w:t>
      </w:r>
      <w:r w:rsidR="0034311F">
        <w:t>em se</w:t>
      </w:r>
      <w:r w:rsidR="0075373A">
        <w:t xml:space="preserve"> afastar</w:t>
      </w:r>
      <w:r w:rsidR="0034311F">
        <w:t>em</w:t>
      </w:r>
      <w:r w:rsidR="0075373A">
        <w:t xml:space="preserve"> do termo “jazz”?</w:t>
      </w:r>
      <w:r w:rsidR="007A2C65">
        <w:t xml:space="preserve"> </w:t>
      </w:r>
    </w:p>
    <w:p w:rsidR="00894C12" w:rsidRPr="00894C12" w:rsidRDefault="00894C12" w:rsidP="00894C12">
      <w:pPr>
        <w:pStyle w:val="Textodenotaderodap"/>
        <w:spacing w:line="36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Por que bandas como o </w:t>
      </w:r>
      <w:proofErr w:type="spellStart"/>
      <w:r>
        <w:rPr>
          <w:rFonts w:ascii="Times New Roman" w:hAnsi="Times New Roman" w:cs="Times New Roman"/>
          <w:color w:val="000000"/>
          <w:sz w:val="24"/>
          <w:szCs w:val="24"/>
        </w:rPr>
        <w:t>Zimbo</w:t>
      </w:r>
      <w:proofErr w:type="spellEnd"/>
      <w:r>
        <w:rPr>
          <w:rFonts w:ascii="Times New Roman" w:hAnsi="Times New Roman" w:cs="Times New Roman"/>
          <w:color w:val="000000"/>
          <w:sz w:val="24"/>
          <w:szCs w:val="24"/>
        </w:rPr>
        <w:t xml:space="preserve"> Trio, </w:t>
      </w:r>
      <w:r w:rsidR="00CB6D60">
        <w:rPr>
          <w:rFonts w:ascii="Times New Roman" w:hAnsi="Times New Roman" w:cs="Times New Roman"/>
          <w:color w:val="000000"/>
          <w:sz w:val="24"/>
          <w:szCs w:val="24"/>
        </w:rPr>
        <w:t xml:space="preserve">o conjunto </w:t>
      </w:r>
      <w:proofErr w:type="spellStart"/>
      <w:r>
        <w:rPr>
          <w:rFonts w:ascii="Times New Roman" w:hAnsi="Times New Roman" w:cs="Times New Roman"/>
          <w:color w:val="000000"/>
          <w:sz w:val="24"/>
          <w:szCs w:val="24"/>
        </w:rPr>
        <w:t>Azymuth</w:t>
      </w:r>
      <w:proofErr w:type="spellEnd"/>
      <w:r>
        <w:rPr>
          <w:rFonts w:ascii="Times New Roman" w:hAnsi="Times New Roman" w:cs="Times New Roman"/>
          <w:color w:val="000000"/>
          <w:sz w:val="24"/>
          <w:szCs w:val="24"/>
        </w:rPr>
        <w:t xml:space="preserve">, </w:t>
      </w:r>
      <w:r w:rsidR="00CA3AA2">
        <w:rPr>
          <w:rFonts w:ascii="Times New Roman" w:hAnsi="Times New Roman" w:cs="Times New Roman"/>
          <w:color w:val="000000"/>
          <w:sz w:val="24"/>
          <w:szCs w:val="24"/>
        </w:rPr>
        <w:t xml:space="preserve">e outras </w:t>
      </w:r>
      <w:r w:rsidR="00FD752B">
        <w:rPr>
          <w:rFonts w:ascii="Times New Roman" w:hAnsi="Times New Roman" w:cs="Times New Roman"/>
          <w:color w:val="000000"/>
          <w:sz w:val="24"/>
          <w:szCs w:val="24"/>
        </w:rPr>
        <w:t xml:space="preserve">bandas instrumentais </w:t>
      </w:r>
      <w:r w:rsidR="00CA3AA2">
        <w:rPr>
          <w:rFonts w:ascii="Times New Roman" w:hAnsi="Times New Roman" w:cs="Times New Roman"/>
          <w:color w:val="000000"/>
          <w:sz w:val="24"/>
          <w:szCs w:val="24"/>
        </w:rPr>
        <w:t>bem como alguns músicos da bossa n</w:t>
      </w:r>
      <w:r>
        <w:rPr>
          <w:rFonts w:ascii="Times New Roman" w:hAnsi="Times New Roman" w:cs="Times New Roman"/>
          <w:color w:val="000000"/>
          <w:sz w:val="24"/>
          <w:szCs w:val="24"/>
        </w:rPr>
        <w:t xml:space="preserve">ova aceitam e são constantemente </w:t>
      </w:r>
      <w:r w:rsidR="00C66C70">
        <w:rPr>
          <w:rFonts w:ascii="Times New Roman" w:hAnsi="Times New Roman" w:cs="Times New Roman"/>
          <w:color w:val="000000"/>
          <w:sz w:val="24"/>
          <w:szCs w:val="24"/>
        </w:rPr>
        <w:t>rotulados de “</w:t>
      </w:r>
      <w:proofErr w:type="spellStart"/>
      <w:r w:rsidR="00C66C70">
        <w:rPr>
          <w:rFonts w:ascii="Times New Roman" w:hAnsi="Times New Roman" w:cs="Times New Roman"/>
          <w:color w:val="000000"/>
          <w:sz w:val="24"/>
          <w:szCs w:val="24"/>
        </w:rPr>
        <w:t>brazilian</w:t>
      </w:r>
      <w:proofErr w:type="spellEnd"/>
      <w:r w:rsidR="00C66C70">
        <w:rPr>
          <w:rFonts w:ascii="Times New Roman" w:hAnsi="Times New Roman" w:cs="Times New Roman"/>
          <w:color w:val="000000"/>
          <w:sz w:val="24"/>
          <w:szCs w:val="24"/>
        </w:rPr>
        <w:t xml:space="preserve"> jazz” enquanto </w:t>
      </w:r>
      <w:r>
        <w:rPr>
          <w:rFonts w:ascii="Times New Roman" w:hAnsi="Times New Roman" w:cs="Times New Roman"/>
          <w:color w:val="000000"/>
          <w:sz w:val="24"/>
          <w:szCs w:val="24"/>
        </w:rPr>
        <w:t>outros recusam ser inseridos nessa categoria</w:t>
      </w:r>
      <w:r w:rsidR="000668C7">
        <w:rPr>
          <w:rFonts w:ascii="Times New Roman" w:hAnsi="Times New Roman" w:cs="Times New Roman"/>
          <w:color w:val="000000"/>
          <w:sz w:val="24"/>
          <w:szCs w:val="24"/>
        </w:rPr>
        <w:t>,</w:t>
      </w:r>
      <w:r>
        <w:rPr>
          <w:rFonts w:ascii="Times New Roman" w:hAnsi="Times New Roman" w:cs="Times New Roman"/>
          <w:color w:val="000000"/>
          <w:sz w:val="24"/>
          <w:szCs w:val="24"/>
        </w:rPr>
        <w:t xml:space="preserve"> ainda que executem o jazz em seu repertório?</w:t>
      </w:r>
      <w:r w:rsidR="00997AA2">
        <w:rPr>
          <w:rFonts w:ascii="Times New Roman" w:hAnsi="Times New Roman" w:cs="Times New Roman"/>
          <w:color w:val="000000"/>
          <w:sz w:val="24"/>
          <w:szCs w:val="24"/>
        </w:rPr>
        <w:t xml:space="preserve"> Haveria um temor de serem p</w:t>
      </w:r>
      <w:r w:rsidR="009C016F">
        <w:rPr>
          <w:rFonts w:ascii="Times New Roman" w:hAnsi="Times New Roman" w:cs="Times New Roman"/>
          <w:color w:val="000000"/>
          <w:sz w:val="24"/>
          <w:szCs w:val="24"/>
        </w:rPr>
        <w:t>i</w:t>
      </w:r>
      <w:r w:rsidR="00997AA2">
        <w:rPr>
          <w:rFonts w:ascii="Times New Roman" w:hAnsi="Times New Roman" w:cs="Times New Roman"/>
          <w:color w:val="000000"/>
          <w:sz w:val="24"/>
          <w:szCs w:val="24"/>
        </w:rPr>
        <w:t>cha</w:t>
      </w:r>
      <w:r w:rsidR="00CA3AA2">
        <w:rPr>
          <w:rFonts w:ascii="Times New Roman" w:hAnsi="Times New Roman" w:cs="Times New Roman"/>
          <w:color w:val="000000"/>
          <w:sz w:val="24"/>
          <w:szCs w:val="24"/>
        </w:rPr>
        <w:t>das de bandas sem originalidade,</w:t>
      </w:r>
      <w:r w:rsidR="00997AA2">
        <w:rPr>
          <w:rFonts w:ascii="Times New Roman" w:hAnsi="Times New Roman" w:cs="Times New Roman"/>
          <w:color w:val="000000"/>
          <w:sz w:val="24"/>
          <w:szCs w:val="24"/>
        </w:rPr>
        <w:t xml:space="preserve"> sem uma “autenticidade brasileira”?</w:t>
      </w:r>
      <w:r w:rsidR="00EC35A2">
        <w:rPr>
          <w:rFonts w:ascii="Times New Roman" w:hAnsi="Times New Roman" w:cs="Times New Roman"/>
          <w:color w:val="000000"/>
          <w:sz w:val="24"/>
          <w:szCs w:val="24"/>
        </w:rPr>
        <w:t xml:space="preserve"> E mais: por que ainda permanece sobre o jazz a pecha de “música imperialista”?</w:t>
      </w:r>
      <w:r w:rsidR="008B6D8D">
        <w:rPr>
          <w:rFonts w:ascii="Times New Roman" w:hAnsi="Times New Roman" w:cs="Times New Roman"/>
          <w:color w:val="000000"/>
          <w:sz w:val="24"/>
          <w:szCs w:val="24"/>
        </w:rPr>
        <w:t xml:space="preserve"> Seria esse rótulo o motivo pelo qual se firmou certa repulsa em relação ao gênero</w:t>
      </w:r>
      <w:r w:rsidR="00E0168B">
        <w:rPr>
          <w:rFonts w:ascii="Times New Roman" w:hAnsi="Times New Roman" w:cs="Times New Roman"/>
          <w:color w:val="000000"/>
          <w:sz w:val="24"/>
          <w:szCs w:val="24"/>
        </w:rPr>
        <w:t>? Por</w:t>
      </w:r>
      <w:r w:rsidR="008B6D8D">
        <w:rPr>
          <w:rFonts w:ascii="Times New Roman" w:hAnsi="Times New Roman" w:cs="Times New Roman"/>
          <w:color w:val="000000"/>
          <w:sz w:val="24"/>
          <w:szCs w:val="24"/>
        </w:rPr>
        <w:t xml:space="preserve"> conseguinte, </w:t>
      </w:r>
      <w:r w:rsidR="00E0168B">
        <w:rPr>
          <w:rFonts w:ascii="Times New Roman" w:hAnsi="Times New Roman" w:cs="Times New Roman"/>
          <w:color w:val="000000"/>
          <w:sz w:val="24"/>
          <w:szCs w:val="24"/>
        </w:rPr>
        <w:t>seria por conta desse rótulo a grande razão de ter se formado</w:t>
      </w:r>
      <w:r w:rsidR="008B6D8D">
        <w:rPr>
          <w:rFonts w:ascii="Times New Roman" w:hAnsi="Times New Roman" w:cs="Times New Roman"/>
          <w:color w:val="000000"/>
          <w:sz w:val="24"/>
          <w:szCs w:val="24"/>
        </w:rPr>
        <w:t xml:space="preserve"> uma terceira via na música brasileira?</w:t>
      </w:r>
    </w:p>
    <w:p w:rsidR="004C28D6" w:rsidRDefault="004C39AA" w:rsidP="008822BA">
      <w:pPr>
        <w:pStyle w:val="Default"/>
        <w:spacing w:line="360" w:lineRule="auto"/>
        <w:ind w:firstLine="851"/>
        <w:jc w:val="both"/>
      </w:pPr>
      <w:r>
        <w:t>Sobre essa visão pejorativa do jazz,</w:t>
      </w:r>
      <w:r w:rsidR="00E503A3">
        <w:t xml:space="preserve"> no primeiro tópico</w:t>
      </w:r>
      <w:r w:rsidR="00E844EA">
        <w:t>,</w:t>
      </w:r>
      <w:r w:rsidR="00E503A3">
        <w:t xml:space="preserve"> </w:t>
      </w:r>
      <w:r w:rsidR="00E844EA">
        <w:t xml:space="preserve">A </w:t>
      </w:r>
      <w:r w:rsidR="00A735D3">
        <w:t>sedução</w:t>
      </w:r>
      <w:r w:rsidR="00E844EA">
        <w:t xml:space="preserve"> e a </w:t>
      </w:r>
      <w:r w:rsidR="00A735D3">
        <w:t>aversão à ‘joça’</w:t>
      </w:r>
      <w:r w:rsidR="00E844EA">
        <w:t xml:space="preserve">, </w:t>
      </w:r>
      <w:r w:rsidR="00E503A3">
        <w:t>a análise busca demonstrar como desde o primeiro momento d</w:t>
      </w:r>
      <w:r w:rsidR="00803305">
        <w:t xml:space="preserve">e sua chegada ao Brasil, </w:t>
      </w:r>
      <w:proofErr w:type="gramStart"/>
      <w:r w:rsidR="00803305">
        <w:t>a</w:t>
      </w:r>
      <w:proofErr w:type="gramEnd"/>
      <w:r w:rsidR="00803305">
        <w:t xml:space="preserve"> recepção do jazz </w:t>
      </w:r>
      <w:r w:rsidR="007A5D09">
        <w:t xml:space="preserve">– </w:t>
      </w:r>
      <w:r w:rsidR="00FF2D51">
        <w:t>gênero apreciado principalmente por possibilitar a</w:t>
      </w:r>
      <w:r w:rsidR="007A5D09">
        <w:t xml:space="preserve"> liberdade de</w:t>
      </w:r>
      <w:r w:rsidR="00FF2D51">
        <w:t xml:space="preserve"> improvisação</w:t>
      </w:r>
      <w:r w:rsidR="007A5D09">
        <w:t xml:space="preserve"> –</w:t>
      </w:r>
      <w:r w:rsidR="00FF2D51">
        <w:t xml:space="preserve"> </w:t>
      </w:r>
      <w:r w:rsidR="00803305">
        <w:t>não foi pacífica, causando tensões no seio nacionalista da sociedade.</w:t>
      </w:r>
      <w:r w:rsidR="008320D0">
        <w:t xml:space="preserve"> </w:t>
      </w:r>
      <w:r w:rsidR="00D31765">
        <w:t xml:space="preserve">O objetivo é demonstrar de forma breve que, mesmo em </w:t>
      </w:r>
      <w:r w:rsidR="00CA3AA2">
        <w:t>um momento no</w:t>
      </w:r>
      <w:r w:rsidR="00D31765">
        <w:t xml:space="preserve"> qual a música instrumental era ponte para experimentações e extremamente valorizada como música ambiente de cinemas, bailes</w:t>
      </w:r>
      <w:r w:rsidR="003A2D23">
        <w:t>, agremiações</w:t>
      </w:r>
      <w:r w:rsidR="00D31765">
        <w:t xml:space="preserve"> e outras festividades, ainda assim </w:t>
      </w:r>
      <w:r w:rsidR="007F7BDF" w:rsidRPr="007F7BDF">
        <w:rPr>
          <w:color w:val="auto"/>
        </w:rPr>
        <w:t xml:space="preserve">o projeto de modernização nacional </w:t>
      </w:r>
      <w:r w:rsidR="00CA3AA2">
        <w:rPr>
          <w:color w:val="auto"/>
        </w:rPr>
        <w:t xml:space="preserve">da época </w:t>
      </w:r>
      <w:r w:rsidR="007F7BDF" w:rsidRPr="007F7BDF">
        <w:rPr>
          <w:color w:val="auto"/>
        </w:rPr>
        <w:t xml:space="preserve">tentou criar um </w:t>
      </w:r>
      <w:r w:rsidR="009E4A88" w:rsidRPr="007F7BDF">
        <w:rPr>
          <w:color w:val="auto"/>
        </w:rPr>
        <w:t xml:space="preserve">“sistema de </w:t>
      </w:r>
      <w:r w:rsidR="00C858A0" w:rsidRPr="007F7BDF">
        <w:rPr>
          <w:color w:val="auto"/>
        </w:rPr>
        <w:t>categorização</w:t>
      </w:r>
      <w:r w:rsidR="009E4A88" w:rsidRPr="007F7BDF">
        <w:rPr>
          <w:color w:val="auto"/>
        </w:rPr>
        <w:t>”</w:t>
      </w:r>
      <w:r w:rsidR="007F7BDF" w:rsidRPr="007F7BDF">
        <w:rPr>
          <w:color w:val="auto"/>
        </w:rPr>
        <w:t xml:space="preserve"> </w:t>
      </w:r>
      <w:r w:rsidR="007F7BDF">
        <w:t xml:space="preserve">conservador, </w:t>
      </w:r>
      <w:r w:rsidR="007F7BDF">
        <w:lastRenderedPageBreak/>
        <w:t>imune às influências estrangeiras</w:t>
      </w:r>
      <w:r w:rsidR="00350141">
        <w:t xml:space="preserve">. </w:t>
      </w:r>
      <w:r w:rsidR="00687998">
        <w:t xml:space="preserve">É </w:t>
      </w:r>
      <w:r w:rsidR="004C28D6">
        <w:t>importante destacar que esses discursos não barraram a influência do jazz na música brasileira, mas geraram reações mais patrióticas de artistas brasileiros, que passaram a endossar em suas composições a bandeira das permutas culturais.</w:t>
      </w:r>
      <w:r w:rsidR="008822BA">
        <w:t xml:space="preserve"> </w:t>
      </w:r>
      <w:r w:rsidR="00CA3AA2">
        <w:t>Engendra</w:t>
      </w:r>
      <w:r w:rsidR="00461BC8">
        <w:t xml:space="preserve">va-se, assim, uma dicotomia (o nacional </w:t>
      </w:r>
      <w:r w:rsidR="00461BC8" w:rsidRPr="00687998">
        <w:rPr>
          <w:i/>
        </w:rPr>
        <w:t>versus</w:t>
      </w:r>
      <w:r w:rsidR="00461BC8">
        <w:t xml:space="preserve"> o internacional) que iria estar presente nos discursos de críticos como José Ramos Tinhorão, Sílvio Túlio Cardoso e </w:t>
      </w:r>
      <w:proofErr w:type="spellStart"/>
      <w:r w:rsidR="00461BC8">
        <w:t>Tárik</w:t>
      </w:r>
      <w:proofErr w:type="spellEnd"/>
      <w:r w:rsidR="00461BC8">
        <w:t xml:space="preserve"> de Souza nos anos 60. </w:t>
      </w:r>
    </w:p>
    <w:p w:rsidR="008822BA" w:rsidRDefault="00A735D3" w:rsidP="004C3E5F">
      <w:pPr>
        <w:pStyle w:val="Default"/>
        <w:spacing w:line="360" w:lineRule="auto"/>
        <w:ind w:firstLine="851"/>
        <w:jc w:val="both"/>
      </w:pPr>
      <w:r>
        <w:t xml:space="preserve">No segundo tópico, </w:t>
      </w:r>
      <w:proofErr w:type="spellStart"/>
      <w:r w:rsidR="000D132D">
        <w:t>Bebop</w:t>
      </w:r>
      <w:proofErr w:type="spellEnd"/>
      <w:r w:rsidR="008822BA">
        <w:t xml:space="preserve">: </w:t>
      </w:r>
      <w:r w:rsidR="000D132D">
        <w:t>a ‘</w:t>
      </w:r>
      <w:r w:rsidR="008822BA">
        <w:t>decadência</w:t>
      </w:r>
      <w:r w:rsidR="000D132D">
        <w:t>’</w:t>
      </w:r>
      <w:r>
        <w:t xml:space="preserve"> com elegância,</w:t>
      </w:r>
      <w:r w:rsidR="008822BA">
        <w:t xml:space="preserve"> visa entender os fatores que contribuíram para certo afastamento da música brasileira do jazz, justamente no momento em que este se modernizou. Por fim, no último tópico</w:t>
      </w:r>
      <w:r>
        <w:t xml:space="preserve">, </w:t>
      </w:r>
      <w:r w:rsidR="0093483B">
        <w:t xml:space="preserve">As regras da </w:t>
      </w:r>
      <w:r w:rsidR="00F51FEA">
        <w:t xml:space="preserve">MPB: festivais, </w:t>
      </w:r>
      <w:proofErr w:type="spellStart"/>
      <w:r w:rsidR="00F51FEA" w:rsidRPr="00E033DB">
        <w:rPr>
          <w:i/>
        </w:rPr>
        <w:t>h</w:t>
      </w:r>
      <w:r w:rsidR="006F65BF" w:rsidRPr="00E033DB">
        <w:rPr>
          <w:i/>
        </w:rPr>
        <w:t>abitus</w:t>
      </w:r>
      <w:proofErr w:type="spellEnd"/>
      <w:r>
        <w:t xml:space="preserve"> e delimitações musicais</w:t>
      </w:r>
      <w:proofErr w:type="gramStart"/>
      <w:r>
        <w:t>,</w:t>
      </w:r>
      <w:r w:rsidR="00E033DB">
        <w:t xml:space="preserve"> demonstra-se</w:t>
      </w:r>
      <w:proofErr w:type="gramEnd"/>
      <w:r w:rsidR="00E033DB">
        <w:t xml:space="preserve"> em</w:t>
      </w:r>
      <w:r w:rsidR="004C3E5F">
        <w:t xml:space="preserve"> que medida</w:t>
      </w:r>
      <w:r w:rsidR="006F65BF">
        <w:t xml:space="preserve"> </w:t>
      </w:r>
      <w:r w:rsidR="004C3E5F">
        <w:t xml:space="preserve">os novos padrões de consumo musical, a circulação das ideias nacional-populares reforçaram uma visão pejorativa do jazz e, por conseguinte, </w:t>
      </w:r>
      <w:r w:rsidR="00164565">
        <w:t>a tentativa de frear sua influência na música brasileira.</w:t>
      </w:r>
    </w:p>
    <w:p w:rsidR="00311814" w:rsidRDefault="00311814" w:rsidP="00D54FDD">
      <w:pPr>
        <w:pStyle w:val="PargrafodaLista"/>
        <w:spacing w:after="0" w:line="360" w:lineRule="auto"/>
        <w:ind w:left="0"/>
        <w:jc w:val="both"/>
        <w:rPr>
          <w:rFonts w:ascii="Times New Roman" w:hAnsi="Times New Roman" w:cs="Times New Roman"/>
          <w:color w:val="000000"/>
          <w:sz w:val="24"/>
          <w:szCs w:val="24"/>
        </w:rPr>
      </w:pPr>
    </w:p>
    <w:p w:rsidR="00311814" w:rsidRDefault="00311814" w:rsidP="00D54FDD">
      <w:pPr>
        <w:pStyle w:val="PargrafodaLista"/>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A SEDUÇÃO E A AVERSÃO À</w:t>
      </w:r>
      <w:r w:rsidRPr="002D6D1C">
        <w:rPr>
          <w:rFonts w:ascii="Times New Roman" w:hAnsi="Times New Roman" w:cs="Times New Roman"/>
          <w:b/>
          <w:sz w:val="24"/>
          <w:szCs w:val="24"/>
        </w:rPr>
        <w:t xml:space="preserve"> “JOÇA”</w:t>
      </w:r>
    </w:p>
    <w:p w:rsidR="00311814" w:rsidRPr="006C4B03" w:rsidRDefault="00311814" w:rsidP="00127567">
      <w:pPr>
        <w:spacing w:after="0" w:line="240" w:lineRule="auto"/>
        <w:jc w:val="both"/>
        <w:rPr>
          <w:rFonts w:ascii="Times New Roman" w:hAnsi="Times New Roman" w:cs="Times New Roman"/>
          <w:b/>
          <w:sz w:val="24"/>
          <w:szCs w:val="24"/>
        </w:rPr>
      </w:pPr>
    </w:p>
    <w:p w:rsidR="00DA4D8E" w:rsidRPr="00B571F7" w:rsidRDefault="00311814" w:rsidP="00B571F7">
      <w:pPr>
        <w:pStyle w:val="Pr-formataoHTML"/>
        <w:spacing w:line="360" w:lineRule="auto"/>
        <w:ind w:firstLine="851"/>
        <w:jc w:val="both"/>
        <w:rPr>
          <w:rFonts w:ascii="Times New Roman" w:hAnsi="Times New Roman" w:cs="Times New Roman"/>
          <w:sz w:val="24"/>
          <w:szCs w:val="24"/>
        </w:rPr>
      </w:pPr>
      <w:r w:rsidRPr="00B571F7">
        <w:rPr>
          <w:rFonts w:ascii="Times New Roman" w:hAnsi="Times New Roman" w:cs="Times New Roman"/>
          <w:sz w:val="24"/>
          <w:szCs w:val="24"/>
        </w:rPr>
        <w:t xml:space="preserve">A pesquisadora francesa </w:t>
      </w:r>
      <w:proofErr w:type="spellStart"/>
      <w:r w:rsidRPr="00B571F7">
        <w:rPr>
          <w:rStyle w:val="nfase"/>
          <w:rFonts w:ascii="Times New Roman" w:hAnsi="Times New Roman" w:cs="Times New Roman"/>
          <w:i w:val="0"/>
          <w:sz w:val="24"/>
          <w:szCs w:val="24"/>
        </w:rPr>
        <w:t>Anaïs</w:t>
      </w:r>
      <w:proofErr w:type="spellEnd"/>
      <w:r w:rsidRPr="00B571F7">
        <w:rPr>
          <w:rStyle w:val="nfase"/>
          <w:rFonts w:ascii="Times New Roman" w:hAnsi="Times New Roman" w:cs="Times New Roman"/>
          <w:i w:val="0"/>
          <w:sz w:val="24"/>
          <w:szCs w:val="24"/>
        </w:rPr>
        <w:t xml:space="preserve"> </w:t>
      </w:r>
      <w:proofErr w:type="spellStart"/>
      <w:r w:rsidRPr="00B571F7">
        <w:rPr>
          <w:rStyle w:val="nfase"/>
          <w:rFonts w:ascii="Times New Roman" w:hAnsi="Times New Roman" w:cs="Times New Roman"/>
          <w:i w:val="0"/>
          <w:sz w:val="24"/>
          <w:szCs w:val="24"/>
        </w:rPr>
        <w:t>Fléchet</w:t>
      </w:r>
      <w:proofErr w:type="spellEnd"/>
      <w:r w:rsidRPr="00B571F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 xml:space="preserve">(2016) </w:t>
      </w:r>
      <w:r w:rsidRPr="00B571F7">
        <w:rPr>
          <w:rStyle w:val="nfase"/>
          <w:rFonts w:ascii="Times New Roman" w:hAnsi="Times New Roman" w:cs="Times New Roman"/>
          <w:i w:val="0"/>
          <w:sz w:val="24"/>
          <w:szCs w:val="24"/>
        </w:rPr>
        <w:t xml:space="preserve">publicou recentemente um artigo intitulado </w:t>
      </w:r>
      <w:r w:rsidRPr="00B571F7">
        <w:rPr>
          <w:rFonts w:ascii="Times New Roman" w:hAnsi="Times New Roman" w:cs="Times New Roman"/>
          <w:i/>
          <w:sz w:val="24"/>
          <w:szCs w:val="24"/>
        </w:rPr>
        <w:t xml:space="preserve">Jazz in </w:t>
      </w:r>
      <w:proofErr w:type="spellStart"/>
      <w:r w:rsidRPr="00B571F7">
        <w:rPr>
          <w:rFonts w:ascii="Times New Roman" w:hAnsi="Times New Roman" w:cs="Times New Roman"/>
          <w:i/>
          <w:sz w:val="24"/>
          <w:szCs w:val="24"/>
        </w:rPr>
        <w:t>Brazil</w:t>
      </w:r>
      <w:proofErr w:type="spellEnd"/>
      <w:r w:rsidRPr="00B571F7">
        <w:rPr>
          <w:rFonts w:ascii="Times New Roman" w:hAnsi="Times New Roman" w:cs="Times New Roman"/>
          <w:i/>
          <w:sz w:val="24"/>
          <w:szCs w:val="24"/>
        </w:rPr>
        <w:t xml:space="preserve">: </w:t>
      </w:r>
      <w:proofErr w:type="spellStart"/>
      <w:r w:rsidRPr="00B571F7">
        <w:rPr>
          <w:rFonts w:ascii="Times New Roman" w:hAnsi="Times New Roman" w:cs="Times New Roman"/>
          <w:i/>
          <w:sz w:val="24"/>
          <w:szCs w:val="24"/>
        </w:rPr>
        <w:t>An</w:t>
      </w:r>
      <w:proofErr w:type="spellEnd"/>
      <w:r w:rsidRPr="00B571F7">
        <w:rPr>
          <w:rFonts w:ascii="Times New Roman" w:hAnsi="Times New Roman" w:cs="Times New Roman"/>
          <w:i/>
          <w:sz w:val="24"/>
          <w:szCs w:val="24"/>
        </w:rPr>
        <w:t xml:space="preserve"> </w:t>
      </w:r>
      <w:proofErr w:type="spellStart"/>
      <w:r w:rsidRPr="00B571F7">
        <w:rPr>
          <w:rFonts w:ascii="Times New Roman" w:hAnsi="Times New Roman" w:cs="Times New Roman"/>
          <w:i/>
          <w:sz w:val="24"/>
          <w:szCs w:val="24"/>
        </w:rPr>
        <w:t>Early</w:t>
      </w:r>
      <w:proofErr w:type="spellEnd"/>
      <w:r w:rsidRPr="00B571F7">
        <w:rPr>
          <w:rFonts w:ascii="Times New Roman" w:hAnsi="Times New Roman" w:cs="Times New Roman"/>
          <w:i/>
          <w:sz w:val="24"/>
          <w:szCs w:val="24"/>
        </w:rPr>
        <w:t xml:space="preserve"> </w:t>
      </w:r>
      <w:proofErr w:type="spellStart"/>
      <w:r w:rsidRPr="00B571F7">
        <w:rPr>
          <w:rFonts w:ascii="Times New Roman" w:hAnsi="Times New Roman" w:cs="Times New Roman"/>
          <w:i/>
          <w:sz w:val="24"/>
          <w:szCs w:val="24"/>
        </w:rPr>
        <w:t>History</w:t>
      </w:r>
      <w:proofErr w:type="spellEnd"/>
      <w:r w:rsidRPr="00B571F7">
        <w:rPr>
          <w:rFonts w:ascii="Times New Roman" w:hAnsi="Times New Roman" w:cs="Times New Roman"/>
          <w:i/>
          <w:sz w:val="24"/>
          <w:szCs w:val="24"/>
        </w:rPr>
        <w:t xml:space="preserve"> (1920s-1950s)</w:t>
      </w:r>
      <w:r w:rsidRPr="00B571F7">
        <w:rPr>
          <w:rFonts w:ascii="Times New Roman" w:hAnsi="Times New Roman" w:cs="Times New Roman"/>
          <w:sz w:val="24"/>
          <w:szCs w:val="24"/>
        </w:rPr>
        <w:t>, no qual emprega</w:t>
      </w:r>
      <w:r w:rsidRPr="00B571F7">
        <w:rPr>
          <w:rFonts w:ascii="Times New Roman" w:hAnsi="Times New Roman" w:cs="Times New Roman"/>
          <w:sz w:val="24"/>
          <w:szCs w:val="24"/>
          <w:lang w:val="pt-PT"/>
        </w:rPr>
        <w:t xml:space="preserve"> “uma abordagem da história cultural e social da música para identificar os atores e vetores sociológicos que possibilitaram a primeira apropriação do jazz pelos mú</w:t>
      </w:r>
      <w:r>
        <w:rPr>
          <w:rFonts w:ascii="Times New Roman" w:hAnsi="Times New Roman" w:cs="Times New Roman"/>
          <w:sz w:val="24"/>
          <w:szCs w:val="24"/>
          <w:lang w:val="pt-PT"/>
        </w:rPr>
        <w:t xml:space="preserve">sicos e audiências brasileiros”, uma apropriação que, segundo ela, causou um “impacto real, ainda que altamente controverso, na cena musical dos anos 20 aos anos 50” </w:t>
      </w:r>
      <w:r>
        <w:rPr>
          <w:rStyle w:val="Refdenotadefim"/>
          <w:rFonts w:ascii="Times New Roman" w:hAnsi="Times New Roman" w:cs="Times New Roman"/>
          <w:sz w:val="24"/>
          <w:szCs w:val="24"/>
          <w:lang w:val="pt-PT"/>
        </w:rPr>
        <w:endnoteReference w:id="5"/>
      </w:r>
      <w:r>
        <w:rPr>
          <w:rFonts w:ascii="Times New Roman" w:hAnsi="Times New Roman" w:cs="Times New Roman"/>
          <w:sz w:val="24"/>
          <w:szCs w:val="24"/>
          <w:lang w:val="pt-PT"/>
        </w:rPr>
        <w:t>.</w:t>
      </w:r>
      <w:r w:rsidR="000E3A81">
        <w:rPr>
          <w:rFonts w:ascii="Times New Roman" w:hAnsi="Times New Roman" w:cs="Times New Roman"/>
          <w:sz w:val="24"/>
          <w:szCs w:val="24"/>
          <w:lang w:val="pt-PT"/>
        </w:rPr>
        <w:t xml:space="preserve"> </w:t>
      </w:r>
    </w:p>
    <w:p w:rsidR="00C016F4" w:rsidRDefault="00A00E4D" w:rsidP="00C016F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Não se visa aqui retrilhar as sonoridades diversas que </w:t>
      </w:r>
      <w:proofErr w:type="gramStart"/>
      <w:r>
        <w:rPr>
          <w:rFonts w:ascii="Times New Roman" w:hAnsi="Times New Roman" w:cs="Times New Roman"/>
          <w:sz w:val="24"/>
          <w:szCs w:val="24"/>
        </w:rPr>
        <w:t xml:space="preserve">as </w:t>
      </w:r>
      <w:r>
        <w:rPr>
          <w:rFonts w:ascii="Times New Roman" w:hAnsi="Times New Roman" w:cs="Times New Roman"/>
          <w:i/>
          <w:sz w:val="24"/>
          <w:szCs w:val="24"/>
        </w:rPr>
        <w:t>jazz</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bands</w:t>
      </w:r>
      <w:proofErr w:type="spellEnd"/>
      <w:r>
        <w:rPr>
          <w:rFonts w:ascii="Times New Roman" w:hAnsi="Times New Roman" w:cs="Times New Roman"/>
          <w:i/>
          <w:sz w:val="24"/>
          <w:szCs w:val="24"/>
        </w:rPr>
        <w:t xml:space="preserve"> </w:t>
      </w:r>
      <w:r>
        <w:rPr>
          <w:rFonts w:ascii="Times New Roman" w:hAnsi="Times New Roman" w:cs="Times New Roman"/>
          <w:sz w:val="24"/>
          <w:szCs w:val="24"/>
        </w:rPr>
        <w:t>e as Orquestras da Era do Rádio difundiram no Brasil, mas ao se tratar dessa primeira</w:t>
      </w:r>
      <w:r w:rsidR="006C4B03">
        <w:rPr>
          <w:rFonts w:ascii="Times New Roman" w:hAnsi="Times New Roman" w:cs="Times New Roman"/>
          <w:sz w:val="24"/>
          <w:szCs w:val="24"/>
        </w:rPr>
        <w:t xml:space="preserve"> influência do jazz n</w:t>
      </w:r>
      <w:r>
        <w:rPr>
          <w:rFonts w:ascii="Times New Roman" w:hAnsi="Times New Roman" w:cs="Times New Roman"/>
          <w:sz w:val="24"/>
          <w:szCs w:val="24"/>
        </w:rPr>
        <w:t>o cenário nacional</w:t>
      </w:r>
      <w:r w:rsidR="006C4B03">
        <w:rPr>
          <w:rFonts w:ascii="Times New Roman" w:hAnsi="Times New Roman" w:cs="Times New Roman"/>
          <w:sz w:val="24"/>
          <w:szCs w:val="24"/>
        </w:rPr>
        <w:t xml:space="preserve">, é necessário destacar que sua presença desde o início gerou conflitos e embates no seio da crítica musical brasileira. Como detentores da “verdade” sobre a música, esses intelectuais </w:t>
      </w:r>
      <w:r w:rsidR="000A797F">
        <w:rPr>
          <w:rFonts w:ascii="Times New Roman" w:hAnsi="Times New Roman" w:cs="Times New Roman"/>
          <w:sz w:val="24"/>
          <w:szCs w:val="24"/>
        </w:rPr>
        <w:t>tentaram</w:t>
      </w:r>
      <w:r w:rsidR="006C4B03">
        <w:rPr>
          <w:rFonts w:ascii="Times New Roman" w:hAnsi="Times New Roman" w:cs="Times New Roman"/>
          <w:sz w:val="24"/>
          <w:szCs w:val="24"/>
        </w:rPr>
        <w:t xml:space="preserve"> construir </w:t>
      </w:r>
      <w:r w:rsidR="000A797F">
        <w:rPr>
          <w:rFonts w:ascii="Times New Roman" w:hAnsi="Times New Roman" w:cs="Times New Roman"/>
          <w:sz w:val="24"/>
          <w:szCs w:val="24"/>
        </w:rPr>
        <w:t>um</w:t>
      </w:r>
      <w:r w:rsidR="006C4B03">
        <w:rPr>
          <w:rFonts w:ascii="Times New Roman" w:hAnsi="Times New Roman" w:cs="Times New Roman"/>
          <w:sz w:val="24"/>
          <w:szCs w:val="24"/>
        </w:rPr>
        <w:t xml:space="preserve">a memória </w:t>
      </w:r>
      <w:r w:rsidR="000A797F">
        <w:rPr>
          <w:rFonts w:ascii="Times New Roman" w:hAnsi="Times New Roman" w:cs="Times New Roman"/>
          <w:sz w:val="24"/>
          <w:szCs w:val="24"/>
        </w:rPr>
        <w:t xml:space="preserve">para </w:t>
      </w:r>
      <w:r w:rsidR="006C4B03">
        <w:rPr>
          <w:rFonts w:ascii="Times New Roman" w:hAnsi="Times New Roman" w:cs="Times New Roman"/>
          <w:sz w:val="24"/>
          <w:szCs w:val="24"/>
        </w:rPr>
        <w:t>a música popular brasileira</w:t>
      </w:r>
      <w:r w:rsidR="000A797F">
        <w:rPr>
          <w:rFonts w:ascii="Times New Roman" w:hAnsi="Times New Roman" w:cs="Times New Roman"/>
          <w:sz w:val="24"/>
          <w:szCs w:val="24"/>
        </w:rPr>
        <w:t xml:space="preserve"> segundo suas próprias noções estéticas</w:t>
      </w:r>
      <w:r w:rsidR="00311814">
        <w:rPr>
          <w:rStyle w:val="Refdenotadefim"/>
          <w:rFonts w:ascii="Times New Roman" w:hAnsi="Times New Roman" w:cs="Times New Roman"/>
          <w:sz w:val="24"/>
          <w:szCs w:val="24"/>
        </w:rPr>
        <w:endnoteReference w:id="6"/>
      </w:r>
      <w:r w:rsidR="00311814">
        <w:rPr>
          <w:rFonts w:ascii="Times New Roman" w:hAnsi="Times New Roman" w:cs="Times New Roman"/>
          <w:sz w:val="24"/>
          <w:szCs w:val="24"/>
        </w:rPr>
        <w:t>.</w:t>
      </w:r>
      <w:r w:rsidR="006C4B03">
        <w:rPr>
          <w:rFonts w:ascii="Times New Roman" w:hAnsi="Times New Roman" w:cs="Times New Roman"/>
          <w:sz w:val="24"/>
          <w:szCs w:val="24"/>
        </w:rPr>
        <w:t xml:space="preserve"> </w:t>
      </w:r>
    </w:p>
    <w:p w:rsidR="00311814" w:rsidRPr="00C016F4" w:rsidRDefault="00167BFD" w:rsidP="0054394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Obviamente</w:t>
      </w:r>
      <w:r w:rsidR="006638B8">
        <w:rPr>
          <w:rFonts w:ascii="Times New Roman" w:hAnsi="Times New Roman" w:cs="Times New Roman"/>
          <w:sz w:val="24"/>
          <w:szCs w:val="24"/>
        </w:rPr>
        <w:t>,</w:t>
      </w:r>
      <w:r>
        <w:rPr>
          <w:rFonts w:ascii="Times New Roman" w:hAnsi="Times New Roman" w:cs="Times New Roman"/>
          <w:sz w:val="24"/>
          <w:szCs w:val="24"/>
        </w:rPr>
        <w:t xml:space="preserve"> as formas de escuta e apreciação de determinado gênero não são totalmente doutrinadas pelos julgamentos do</w:t>
      </w:r>
      <w:r w:rsidR="008427D4">
        <w:rPr>
          <w:rFonts w:ascii="Times New Roman" w:hAnsi="Times New Roman" w:cs="Times New Roman"/>
          <w:sz w:val="24"/>
          <w:szCs w:val="24"/>
        </w:rPr>
        <w:t>s</w:t>
      </w:r>
      <w:r>
        <w:rPr>
          <w:rFonts w:ascii="Times New Roman" w:hAnsi="Times New Roman" w:cs="Times New Roman"/>
          <w:sz w:val="24"/>
          <w:szCs w:val="24"/>
        </w:rPr>
        <w:t xml:space="preserve"> crítico</w:t>
      </w:r>
      <w:r w:rsidR="008427D4">
        <w:rPr>
          <w:rFonts w:ascii="Times New Roman" w:hAnsi="Times New Roman" w:cs="Times New Roman"/>
          <w:sz w:val="24"/>
          <w:szCs w:val="24"/>
        </w:rPr>
        <w:t>s</w:t>
      </w:r>
      <w:r>
        <w:rPr>
          <w:rFonts w:ascii="Times New Roman" w:hAnsi="Times New Roman" w:cs="Times New Roman"/>
          <w:sz w:val="24"/>
          <w:szCs w:val="24"/>
        </w:rPr>
        <w:t>, mas é d</w:t>
      </w:r>
      <w:r w:rsidR="006638B8">
        <w:rPr>
          <w:rFonts w:ascii="Times New Roman" w:hAnsi="Times New Roman" w:cs="Times New Roman"/>
          <w:sz w:val="24"/>
          <w:szCs w:val="24"/>
        </w:rPr>
        <w:t xml:space="preserve">e se considerar que na época os veículos </w:t>
      </w:r>
      <w:r w:rsidR="008427D4">
        <w:rPr>
          <w:rFonts w:ascii="Times New Roman" w:hAnsi="Times New Roman" w:cs="Times New Roman"/>
          <w:sz w:val="24"/>
          <w:szCs w:val="24"/>
        </w:rPr>
        <w:t>de</w:t>
      </w:r>
      <w:r w:rsidR="006638B8">
        <w:rPr>
          <w:rFonts w:ascii="Times New Roman" w:hAnsi="Times New Roman" w:cs="Times New Roman"/>
          <w:sz w:val="24"/>
          <w:szCs w:val="24"/>
        </w:rPr>
        <w:t xml:space="preserve"> </w:t>
      </w:r>
      <w:r w:rsidR="008427D4">
        <w:rPr>
          <w:rFonts w:ascii="Times New Roman" w:hAnsi="Times New Roman" w:cs="Times New Roman"/>
          <w:sz w:val="24"/>
          <w:szCs w:val="24"/>
        </w:rPr>
        <w:t>comunicação utilizavam</w:t>
      </w:r>
      <w:r w:rsidR="006638B8">
        <w:rPr>
          <w:rFonts w:ascii="Times New Roman" w:hAnsi="Times New Roman" w:cs="Times New Roman"/>
          <w:sz w:val="24"/>
          <w:szCs w:val="24"/>
        </w:rPr>
        <w:t xml:space="preserve"> o intelectual, o sujeito do</w:t>
      </w:r>
      <w:r w:rsidR="00747334">
        <w:rPr>
          <w:rFonts w:ascii="Times New Roman" w:hAnsi="Times New Roman" w:cs="Times New Roman"/>
          <w:sz w:val="24"/>
          <w:szCs w:val="24"/>
        </w:rPr>
        <w:t>tado de leituras e conhecimento</w:t>
      </w:r>
      <w:r w:rsidR="006638B8">
        <w:rPr>
          <w:rFonts w:ascii="Times New Roman" w:hAnsi="Times New Roman" w:cs="Times New Roman"/>
          <w:sz w:val="24"/>
          <w:szCs w:val="24"/>
        </w:rPr>
        <w:t xml:space="preserve"> para “esclarecer”, “desvelar”, e, portanto, construir pré-noções baseadas em seus próprios </w:t>
      </w:r>
      <w:r w:rsidR="00543942">
        <w:rPr>
          <w:rFonts w:ascii="Times New Roman" w:hAnsi="Times New Roman" w:cs="Times New Roman"/>
          <w:sz w:val="24"/>
          <w:szCs w:val="24"/>
        </w:rPr>
        <w:t xml:space="preserve">gostos estéticos e ideologias. </w:t>
      </w:r>
      <w:r w:rsidR="00127567" w:rsidRPr="00E43973">
        <w:rPr>
          <w:rFonts w:ascii="Times New Roman" w:hAnsi="Times New Roman" w:cs="Times New Roman"/>
          <w:sz w:val="24"/>
          <w:szCs w:val="24"/>
        </w:rPr>
        <w:t xml:space="preserve">Jota </w:t>
      </w:r>
      <w:proofErr w:type="spellStart"/>
      <w:r w:rsidR="00127567" w:rsidRPr="00E43973">
        <w:rPr>
          <w:rFonts w:ascii="Times New Roman" w:hAnsi="Times New Roman" w:cs="Times New Roman"/>
          <w:sz w:val="24"/>
          <w:szCs w:val="24"/>
        </w:rPr>
        <w:t>Efegê</w:t>
      </w:r>
      <w:proofErr w:type="spellEnd"/>
      <w:r w:rsidR="00127567">
        <w:rPr>
          <w:rFonts w:ascii="Times New Roman" w:hAnsi="Times New Roman" w:cs="Times New Roman"/>
          <w:sz w:val="24"/>
          <w:szCs w:val="24"/>
        </w:rPr>
        <w:t xml:space="preserve"> é um exemplo </w:t>
      </w:r>
      <w:r w:rsidR="007B6983">
        <w:rPr>
          <w:rFonts w:ascii="Times New Roman" w:hAnsi="Times New Roman" w:cs="Times New Roman"/>
          <w:sz w:val="24"/>
          <w:szCs w:val="24"/>
        </w:rPr>
        <w:t>claro dessa afirmação</w:t>
      </w:r>
      <w:r w:rsidR="00127567">
        <w:rPr>
          <w:rFonts w:ascii="Times New Roman" w:hAnsi="Times New Roman" w:cs="Times New Roman"/>
          <w:sz w:val="24"/>
          <w:szCs w:val="24"/>
        </w:rPr>
        <w:t xml:space="preserve">. Em um texto intitulado “Ary Barroso, vítima da </w:t>
      </w:r>
      <w:proofErr w:type="spellStart"/>
      <w:r w:rsidR="00127567">
        <w:rPr>
          <w:rFonts w:ascii="Times New Roman" w:hAnsi="Times New Roman" w:cs="Times New Roman"/>
          <w:sz w:val="24"/>
          <w:szCs w:val="24"/>
        </w:rPr>
        <w:t>jazzificação</w:t>
      </w:r>
      <w:proofErr w:type="spellEnd"/>
      <w:r w:rsidR="00127567">
        <w:rPr>
          <w:rFonts w:ascii="Times New Roman" w:hAnsi="Times New Roman" w:cs="Times New Roman"/>
          <w:sz w:val="24"/>
          <w:szCs w:val="24"/>
        </w:rPr>
        <w:t xml:space="preserve"> da música brasileira”</w:t>
      </w:r>
      <w:r w:rsidR="00127567" w:rsidRPr="00E43973">
        <w:rPr>
          <w:rFonts w:ascii="Times New Roman" w:hAnsi="Times New Roman" w:cs="Times New Roman"/>
          <w:sz w:val="24"/>
          <w:szCs w:val="24"/>
        </w:rPr>
        <w:t xml:space="preserve"> publicado em </w:t>
      </w:r>
      <w:r w:rsidR="00127567" w:rsidRPr="00E43973">
        <w:rPr>
          <w:rFonts w:ascii="Times New Roman" w:hAnsi="Times New Roman" w:cs="Times New Roman"/>
          <w:i/>
          <w:sz w:val="24"/>
          <w:szCs w:val="24"/>
        </w:rPr>
        <w:t>O jornal</w:t>
      </w:r>
      <w:r w:rsidR="00127567" w:rsidRPr="00E43973">
        <w:rPr>
          <w:rFonts w:ascii="Times New Roman" w:hAnsi="Times New Roman" w:cs="Times New Roman"/>
          <w:sz w:val="24"/>
          <w:szCs w:val="24"/>
        </w:rPr>
        <w:t xml:space="preserve">, em 12 de Dezembro de 1965, </w:t>
      </w:r>
      <w:r w:rsidR="00133CBE">
        <w:rPr>
          <w:rFonts w:ascii="Times New Roman" w:hAnsi="Times New Roman" w:cs="Times New Roman"/>
          <w:sz w:val="24"/>
          <w:szCs w:val="24"/>
        </w:rPr>
        <w:t xml:space="preserve">se </w:t>
      </w:r>
      <w:r w:rsidR="00127567" w:rsidRPr="00E43973">
        <w:rPr>
          <w:rFonts w:ascii="Times New Roman" w:hAnsi="Times New Roman" w:cs="Times New Roman"/>
          <w:sz w:val="24"/>
          <w:szCs w:val="24"/>
        </w:rPr>
        <w:t xml:space="preserve">ilustra quão ambíguo foi o trato com o jazz no Brasil durante </w:t>
      </w:r>
      <w:r w:rsidR="00127567" w:rsidRPr="00E43973">
        <w:rPr>
          <w:rFonts w:ascii="Times New Roman" w:hAnsi="Times New Roman" w:cs="Times New Roman"/>
          <w:sz w:val="24"/>
          <w:szCs w:val="24"/>
        </w:rPr>
        <w:lastRenderedPageBreak/>
        <w:t xml:space="preserve">boa parte do século XX. </w:t>
      </w:r>
      <w:r w:rsidR="00127567">
        <w:rPr>
          <w:rFonts w:ascii="Times New Roman" w:hAnsi="Times New Roman" w:cs="Times New Roman"/>
          <w:sz w:val="24"/>
          <w:szCs w:val="24"/>
        </w:rPr>
        <w:t>É b</w:t>
      </w:r>
      <w:r w:rsidR="00EE08B4">
        <w:rPr>
          <w:rFonts w:ascii="Times New Roman" w:hAnsi="Times New Roman" w:cs="Times New Roman"/>
          <w:sz w:val="24"/>
          <w:szCs w:val="24"/>
        </w:rPr>
        <w:t xml:space="preserve">astante significativo que </w:t>
      </w:r>
      <w:proofErr w:type="spellStart"/>
      <w:r w:rsidR="00EE08B4">
        <w:rPr>
          <w:rFonts w:ascii="Times New Roman" w:hAnsi="Times New Roman" w:cs="Times New Roman"/>
          <w:sz w:val="24"/>
          <w:szCs w:val="24"/>
        </w:rPr>
        <w:t>Efegê</w:t>
      </w:r>
      <w:proofErr w:type="spellEnd"/>
      <w:r w:rsidR="00EE08B4">
        <w:rPr>
          <w:rFonts w:ascii="Times New Roman" w:hAnsi="Times New Roman" w:cs="Times New Roman"/>
          <w:sz w:val="24"/>
          <w:szCs w:val="24"/>
        </w:rPr>
        <w:t xml:space="preserve"> –</w:t>
      </w:r>
      <w:r w:rsidR="00127567">
        <w:rPr>
          <w:rFonts w:ascii="Times New Roman" w:hAnsi="Times New Roman" w:cs="Times New Roman"/>
          <w:sz w:val="24"/>
          <w:szCs w:val="24"/>
        </w:rPr>
        <w:t xml:space="preserve"> considerado um dos </w:t>
      </w:r>
      <w:r w:rsidR="00747334">
        <w:rPr>
          <w:rFonts w:ascii="Times New Roman" w:hAnsi="Times New Roman" w:cs="Times New Roman"/>
          <w:sz w:val="24"/>
          <w:szCs w:val="24"/>
        </w:rPr>
        <w:t>primeiros historiadores da música popular urbano</w:t>
      </w:r>
      <w:r w:rsidR="00127567">
        <w:rPr>
          <w:rFonts w:ascii="Times New Roman" w:hAnsi="Times New Roman" w:cs="Times New Roman"/>
          <w:sz w:val="24"/>
          <w:szCs w:val="24"/>
        </w:rPr>
        <w:t xml:space="preserve"> </w:t>
      </w:r>
      <w:r w:rsidR="00EE08B4">
        <w:rPr>
          <w:rFonts w:ascii="Times New Roman" w:hAnsi="Times New Roman" w:cs="Times New Roman"/>
          <w:sz w:val="24"/>
          <w:szCs w:val="24"/>
        </w:rPr>
        <w:t>–</w:t>
      </w:r>
      <w:r w:rsidR="00127567">
        <w:rPr>
          <w:rFonts w:ascii="Times New Roman" w:hAnsi="Times New Roman" w:cs="Times New Roman"/>
          <w:sz w:val="24"/>
          <w:szCs w:val="24"/>
        </w:rPr>
        <w:t xml:space="preserve"> tenha recuperado nos anos 60 o seguinte comentário feito por Ary Barroso nos anos 30</w:t>
      </w:r>
      <w:r w:rsidR="00311814">
        <w:rPr>
          <w:rFonts w:ascii="Times New Roman" w:hAnsi="Times New Roman" w:cs="Times New Roman"/>
          <w:sz w:val="24"/>
          <w:szCs w:val="24"/>
        </w:rPr>
        <w:t>:</w:t>
      </w:r>
    </w:p>
    <w:p w:rsidR="00311814" w:rsidRDefault="00311814" w:rsidP="00731A30">
      <w:pPr>
        <w:spacing w:after="0" w:line="360" w:lineRule="auto"/>
        <w:jc w:val="both"/>
        <w:rPr>
          <w:rFonts w:ascii="Times New Roman" w:hAnsi="Times New Roman" w:cs="Times New Roman"/>
        </w:rPr>
      </w:pPr>
    </w:p>
    <w:p w:rsidR="00311814" w:rsidRDefault="00311814" w:rsidP="0001041A">
      <w:pPr>
        <w:spacing w:after="0" w:line="240" w:lineRule="auto"/>
        <w:ind w:left="2268"/>
        <w:jc w:val="both"/>
        <w:rPr>
          <w:rFonts w:ascii="Times New Roman" w:hAnsi="Times New Roman" w:cs="Times New Roman"/>
        </w:rPr>
      </w:pPr>
      <w:r w:rsidRPr="00FC45DA">
        <w:rPr>
          <w:rFonts w:ascii="Times New Roman" w:hAnsi="Times New Roman" w:cs="Times New Roman"/>
        </w:rPr>
        <w:t xml:space="preserve">A deturpação que vinha sofrendo a nossa música não poderia ficar sem uma reprovação. Corajosamente, ele (Ary Barroso) a </w:t>
      </w:r>
      <w:proofErr w:type="gramStart"/>
      <w:r w:rsidRPr="00FC45DA">
        <w:rPr>
          <w:rFonts w:ascii="Times New Roman" w:hAnsi="Times New Roman" w:cs="Times New Roman"/>
        </w:rPr>
        <w:t>expendeu clara, incisiva, nos termos de suas broncas tão celebradas</w:t>
      </w:r>
      <w:proofErr w:type="gramEnd"/>
      <w:r w:rsidRPr="00FC45DA">
        <w:rPr>
          <w:rFonts w:ascii="Times New Roman" w:hAnsi="Times New Roman" w:cs="Times New Roman"/>
        </w:rPr>
        <w:t xml:space="preserve">. Aproveitou a entrevista concedida a um repórter do Correio da Manhã em 26 de janeiro de 1930 e desabafou: "Quando o jazz começou sua invasão pela nossa terra eu fui </w:t>
      </w:r>
      <w:proofErr w:type="gramStart"/>
      <w:r w:rsidRPr="00FC45DA">
        <w:rPr>
          <w:rFonts w:ascii="Times New Roman" w:hAnsi="Times New Roman" w:cs="Times New Roman"/>
        </w:rPr>
        <w:t>a</w:t>
      </w:r>
      <w:proofErr w:type="gramEnd"/>
      <w:r w:rsidRPr="00FC45DA">
        <w:rPr>
          <w:rFonts w:ascii="Times New Roman" w:hAnsi="Times New Roman" w:cs="Times New Roman"/>
        </w:rPr>
        <w:t xml:space="preserve"> primeira vítima. Apeguei-me em cheio à tal </w:t>
      </w:r>
      <w:r w:rsidRPr="00C364B9">
        <w:rPr>
          <w:rFonts w:ascii="Times New Roman" w:hAnsi="Times New Roman" w:cs="Times New Roman"/>
          <w:i/>
        </w:rPr>
        <w:t>joça</w:t>
      </w:r>
      <w:r w:rsidRPr="00FC45DA">
        <w:rPr>
          <w:rFonts w:ascii="Times New Roman" w:hAnsi="Times New Roman" w:cs="Times New Roman"/>
        </w:rPr>
        <w:t xml:space="preserve"> e acabei sem saber como pianista de jazz...!". Depois concluiu numa confissão dorida: “E foi como pianista de jazz que cheguei ao lugar onde me pôs a bondade extrema, a benevolência indescritível do povo carioca"</w:t>
      </w:r>
      <w:r>
        <w:rPr>
          <w:rFonts w:ascii="Times New Roman" w:hAnsi="Times New Roman" w:cs="Times New Roman"/>
        </w:rPr>
        <w:t xml:space="preserve"> (EFEGÊ, 2007, p. 161-162).</w:t>
      </w:r>
    </w:p>
    <w:p w:rsidR="00311814" w:rsidRDefault="00311814" w:rsidP="00731A30">
      <w:pPr>
        <w:spacing w:after="0" w:line="360" w:lineRule="auto"/>
        <w:jc w:val="both"/>
        <w:rPr>
          <w:rFonts w:ascii="Times New Roman" w:hAnsi="Times New Roman" w:cs="Times New Roman"/>
        </w:rPr>
      </w:pPr>
    </w:p>
    <w:p w:rsidR="00731A30" w:rsidRDefault="00731A30" w:rsidP="00731A30">
      <w:pPr>
        <w:spacing w:after="0" w:line="240" w:lineRule="auto"/>
        <w:jc w:val="both"/>
        <w:rPr>
          <w:rFonts w:ascii="Times New Roman" w:hAnsi="Times New Roman" w:cs="Times New Roman"/>
        </w:rPr>
      </w:pPr>
    </w:p>
    <w:p w:rsidR="00383AD8" w:rsidRDefault="007B6983" w:rsidP="00383AD8">
      <w:pPr>
        <w:pStyle w:val="Default"/>
        <w:spacing w:line="360" w:lineRule="auto"/>
        <w:ind w:firstLine="851"/>
        <w:jc w:val="both"/>
      </w:pPr>
      <w:r>
        <w:t>É perceptível o teor nacionalista na fala de Ary Barroso ao utilizar o termo, claramente pejorativo, “joça”, para se referir ao jazz: um gênero musical que, como ele mesmo afirmou, o havia lançado na carreira musical</w:t>
      </w:r>
      <w:r>
        <w:rPr>
          <w:rStyle w:val="Refdenotadefim"/>
        </w:rPr>
        <w:endnoteReference w:id="7"/>
      </w:r>
      <w:r w:rsidR="00311814">
        <w:t>. O próprio Ary Barroso pode ser lido, nesse sentido, como um exemplo das relações conflituosas entre o jazz e a música brasileira, no sentido de que justamente pelo seu sucesso e apelo comercial o jazz significou uma ameaça às “raízes do Brasil” e à “autenticidade” dos músicos brasileiros.</w:t>
      </w:r>
      <w:r w:rsidR="00CC7394">
        <w:t xml:space="preserve"> </w:t>
      </w:r>
    </w:p>
    <w:p w:rsidR="005266CC" w:rsidRDefault="005266CC" w:rsidP="00383AD8">
      <w:pPr>
        <w:pStyle w:val="Default"/>
        <w:spacing w:line="360" w:lineRule="auto"/>
        <w:ind w:firstLine="851"/>
        <w:jc w:val="both"/>
      </w:pPr>
      <w:r>
        <w:t>Entretanto, e aqui reside um agravante, a própria música popular urbana estava sujeita ao contato com outras culturas no momento de sua comercialização. Ou seja, Ary Barroso como um músico profissional e atuante nas rádios</w:t>
      </w:r>
      <w:r w:rsidR="00C0512A">
        <w:t>,</w:t>
      </w:r>
      <w:r>
        <w:t xml:space="preserve"> estava sujeito às misturas musicais, às experimentações e aos “modismos”</w:t>
      </w:r>
      <w:r w:rsidR="00C0512A">
        <w:t>;</w:t>
      </w:r>
      <w:r w:rsidR="00DC3CE0">
        <w:t xml:space="preserve"> naturais no mercado da música. Sua atitude conservadora em relação à modernização da música brasileira dentro de meios que fom</w:t>
      </w:r>
      <w:r w:rsidR="00C0512A">
        <w:t>entavam essas trocas culturais desponta como</w:t>
      </w:r>
      <w:r w:rsidR="00DC3CE0">
        <w:t xml:space="preserve"> algo simbólico, que permite</w:t>
      </w:r>
      <w:r w:rsidR="00E001B5">
        <w:t xml:space="preserve"> perceber a tentativa de frear e de dar novos rumos à música popular brasileira. </w:t>
      </w:r>
    </w:p>
    <w:p w:rsidR="00E01BBF" w:rsidRDefault="00BF0FE7" w:rsidP="00E01BBF">
      <w:pPr>
        <w:pStyle w:val="Default"/>
        <w:spacing w:line="360" w:lineRule="auto"/>
        <w:ind w:firstLine="851"/>
        <w:jc w:val="both"/>
      </w:pPr>
      <w:r w:rsidRPr="008B38D9">
        <w:t>Quanto a essa postura de se voltar para o passado da nação, Stuart Hall afirma que “as culturas nacionais são tentadas, algumas vezes, a se voltar para o passado, a recuar defensivamente para aquele ‘tempo perdido’ quando a nação era ‘grande’”, segundo ele</w:t>
      </w:r>
      <w:r w:rsidR="00811EE6">
        <w:t>,</w:t>
      </w:r>
      <w:r w:rsidRPr="008B38D9">
        <w:t xml:space="preserve"> “este constitui o elemento regressivo, anacrônico, da estória da cultura nacional”</w:t>
      </w:r>
      <w:r w:rsidR="00731983" w:rsidRPr="008B38D9">
        <w:t>, porém</w:t>
      </w:r>
      <w:r w:rsidR="000668C7">
        <w:t>,</w:t>
      </w:r>
      <w:r w:rsidRPr="008B38D9">
        <w:t xml:space="preserve"> “esse mesmo retorno ao passado oculta uma luta para mobilizar pessoas para que purifiquem suas </w:t>
      </w:r>
      <w:r>
        <w:t>fileiras, para que expulsem os ‘outros’</w:t>
      </w:r>
      <w:r w:rsidRPr="008B38D9">
        <w:t xml:space="preserve"> que ameaçam sua identidade e para que se preparem para uma nova marcha </w:t>
      </w:r>
      <w:proofErr w:type="gramStart"/>
      <w:r w:rsidRPr="008B38D9">
        <w:t>para a</w:t>
      </w:r>
      <w:proofErr w:type="gramEnd"/>
      <w:r w:rsidRPr="008B38D9">
        <w:t xml:space="preserve"> frente</w:t>
      </w:r>
      <w:r w:rsidR="00747334">
        <w:t>”</w:t>
      </w:r>
      <w:r w:rsidRPr="008B38D9">
        <w:t xml:space="preserve"> (HALL, 2015, p. 33).</w:t>
      </w:r>
      <w:r>
        <w:t xml:space="preserve"> </w:t>
      </w:r>
    </w:p>
    <w:p w:rsidR="00BF0FE7" w:rsidRDefault="00BF0FE7" w:rsidP="00E01BBF">
      <w:pPr>
        <w:pStyle w:val="Default"/>
        <w:spacing w:line="360" w:lineRule="auto"/>
        <w:ind w:firstLine="851"/>
        <w:jc w:val="both"/>
      </w:pPr>
      <w:r w:rsidRPr="008B38D9">
        <w:t>Ou seja,</w:t>
      </w:r>
      <w:r>
        <w:t xml:space="preserve"> o romantismo presente nesses dis</w:t>
      </w:r>
      <w:r w:rsidR="000668C7">
        <w:t>cursos nacionalistas não visava</w:t>
      </w:r>
      <w:r>
        <w:t xml:space="preserve"> meramente retornar ao passado de forma totalmente retrógrada</w:t>
      </w:r>
      <w:r w:rsidR="007B6983">
        <w:t xml:space="preserve">, mas alçava uma modernização </w:t>
      </w:r>
      <w:r w:rsidR="00557EB9">
        <w:t>conservadora</w:t>
      </w:r>
      <w:r>
        <w:t xml:space="preserve">.  </w:t>
      </w:r>
      <w:r w:rsidR="00710F85">
        <w:t>Ademais, o</w:t>
      </w:r>
      <w:r>
        <w:t xml:space="preserve"> aspecto moderno</w:t>
      </w:r>
      <w:r w:rsidRPr="008B38D9">
        <w:t xml:space="preserve"> </w:t>
      </w:r>
      <w:r>
        <w:t>dess</w:t>
      </w:r>
      <w:r w:rsidRPr="008B38D9">
        <w:t xml:space="preserve">a “nova marcha </w:t>
      </w:r>
      <w:proofErr w:type="gramStart"/>
      <w:r w:rsidRPr="008B38D9">
        <w:t>para a</w:t>
      </w:r>
      <w:proofErr w:type="gramEnd"/>
      <w:r w:rsidRPr="008B38D9">
        <w:t xml:space="preserve"> frente”</w:t>
      </w:r>
      <w:r>
        <w:t xml:space="preserve"> no Brasil, foi </w:t>
      </w:r>
      <w:r>
        <w:lastRenderedPageBreak/>
        <w:t xml:space="preserve">de fato influenciado pela busca por uma modernização restrita ao território nacional, </w:t>
      </w:r>
      <w:r w:rsidR="00811EE6">
        <w:t xml:space="preserve">algo </w:t>
      </w:r>
      <w:r>
        <w:t>de dentro. Isto é,</w:t>
      </w:r>
      <w:r w:rsidRPr="008B38D9">
        <w:t xml:space="preserve"> </w:t>
      </w:r>
      <w:r w:rsidR="00747334">
        <w:t>alinhavada pel</w:t>
      </w:r>
      <w:r>
        <w:t>o</w:t>
      </w:r>
      <w:r w:rsidR="000668C7">
        <w:t xml:space="preserve"> discurso folclorista</w:t>
      </w:r>
      <w:r w:rsidR="00811EE6">
        <w:t xml:space="preserve"> e sua busca pel</w:t>
      </w:r>
      <w:r w:rsidR="003C32E8">
        <w:t>o núcleo duro da nacionalidade brasileira</w:t>
      </w:r>
      <w:r>
        <w:t>.</w:t>
      </w:r>
    </w:p>
    <w:p w:rsidR="00175500" w:rsidRDefault="00175500" w:rsidP="00175500">
      <w:pPr>
        <w:spacing w:after="0" w:line="360" w:lineRule="auto"/>
        <w:ind w:firstLine="851"/>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O próprio Mário de Andrade, nesse sentido, acusou em seu livro </w:t>
      </w:r>
      <w:r>
        <w:rPr>
          <w:rFonts w:ascii="Times New Roman" w:hAnsi="Times New Roman" w:cs="Times New Roman"/>
          <w:i/>
          <w:sz w:val="24"/>
          <w:szCs w:val="24"/>
        </w:rPr>
        <w:t xml:space="preserve">Ensaio sobre a música brasileira </w:t>
      </w:r>
      <w:r w:rsidR="00D85482">
        <w:rPr>
          <w:rFonts w:ascii="Times New Roman" w:hAnsi="Times New Roman" w:cs="Times New Roman"/>
          <w:sz w:val="24"/>
          <w:szCs w:val="24"/>
        </w:rPr>
        <w:t xml:space="preserve">(1962) </w:t>
      </w:r>
      <w:r>
        <w:rPr>
          <w:rFonts w:ascii="Times New Roman" w:hAnsi="Times New Roman" w:cs="Times New Roman"/>
          <w:sz w:val="24"/>
          <w:szCs w:val="24"/>
        </w:rPr>
        <w:t>que “</w:t>
      </w:r>
      <w:r>
        <w:rPr>
          <w:rFonts w:ascii="Times New Roman" w:eastAsia="Times New Roman" w:hAnsi="Times New Roman" w:cs="Times New Roman"/>
          <w:sz w:val="24"/>
          <w:szCs w:val="24"/>
          <w:lang w:eastAsia="pt-BR"/>
        </w:rPr>
        <w:t>t</w:t>
      </w:r>
      <w:r w:rsidRPr="00EB7E30">
        <w:rPr>
          <w:rFonts w:ascii="Times New Roman" w:eastAsia="Times New Roman" w:hAnsi="Times New Roman" w:cs="Times New Roman"/>
          <w:sz w:val="24"/>
          <w:szCs w:val="24"/>
          <w:lang w:eastAsia="pt-BR"/>
        </w:rPr>
        <w:t>odo artista brasileiro que no momento atual fizer arte brasileira é um ser eficiente e com valor humano. O que fizer arte internacional ou estrangeira, se não for gênio, é um inútil, um nulo. E é uma reverendíssima besta</w:t>
      </w:r>
      <w:r>
        <w:rPr>
          <w:rFonts w:ascii="Times New Roman" w:eastAsia="Times New Roman" w:hAnsi="Times New Roman" w:cs="Times New Roman"/>
          <w:sz w:val="24"/>
          <w:szCs w:val="24"/>
          <w:lang w:eastAsia="pt-BR"/>
        </w:rPr>
        <w:t>” (</w:t>
      </w:r>
      <w:r w:rsidR="00496677">
        <w:rPr>
          <w:rFonts w:ascii="Times New Roman" w:eastAsia="Times New Roman" w:hAnsi="Times New Roman" w:cs="Times New Roman"/>
          <w:sz w:val="24"/>
          <w:szCs w:val="24"/>
          <w:lang w:eastAsia="pt-BR"/>
        </w:rPr>
        <w:t xml:space="preserve">ANDRADE, </w:t>
      </w:r>
      <w:r w:rsidR="00EB1632" w:rsidRPr="00957079">
        <w:rPr>
          <w:rFonts w:ascii="Times New Roman" w:eastAsia="TimesNewRomanPSMT" w:hAnsi="Times New Roman" w:cs="Times New Roman"/>
          <w:sz w:val="24"/>
          <w:szCs w:val="24"/>
        </w:rPr>
        <w:t>1962</w:t>
      </w:r>
      <w:r w:rsidR="00496677" w:rsidRPr="00957079">
        <w:rPr>
          <w:rFonts w:ascii="Times New Roman" w:eastAsia="TimesNewRomanPSMT" w:hAnsi="Times New Roman" w:cs="Times New Roman"/>
          <w:sz w:val="24"/>
          <w:szCs w:val="24"/>
        </w:rPr>
        <w:t>, 19</w:t>
      </w:r>
      <w:r>
        <w:rPr>
          <w:rFonts w:ascii="Times New Roman" w:eastAsia="Times New Roman" w:hAnsi="Times New Roman" w:cs="Times New Roman"/>
          <w:sz w:val="24"/>
          <w:szCs w:val="24"/>
          <w:lang w:eastAsia="pt-BR"/>
        </w:rPr>
        <w:t xml:space="preserve">). </w:t>
      </w:r>
    </w:p>
    <w:p w:rsidR="00FB1844" w:rsidRPr="00203E85" w:rsidRDefault="009225EA" w:rsidP="00557EB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Nesse sentido, </w:t>
      </w:r>
      <w:r w:rsidR="00127567">
        <w:rPr>
          <w:rFonts w:ascii="Times New Roman" w:hAnsi="Times New Roman" w:cs="Times New Roman"/>
          <w:sz w:val="24"/>
          <w:szCs w:val="24"/>
        </w:rPr>
        <w:t xml:space="preserve">movidos pelo temor das influências externas, houve vários discursos que demonstraram repúdio à presença do jazz no Brasil. </w:t>
      </w:r>
      <w:r w:rsidR="002D1AC7">
        <w:rPr>
          <w:rFonts w:ascii="Times New Roman" w:hAnsi="Times New Roman" w:cs="Times New Roman"/>
          <w:sz w:val="24"/>
          <w:szCs w:val="24"/>
        </w:rPr>
        <w:t>Ou seja, havia um temor de que a modernidade</w:t>
      </w:r>
      <w:r w:rsidR="002E6EF9">
        <w:rPr>
          <w:rFonts w:ascii="Times New Roman" w:hAnsi="Times New Roman" w:cs="Times New Roman"/>
          <w:sz w:val="24"/>
          <w:szCs w:val="24"/>
        </w:rPr>
        <w:t xml:space="preserve"> simbolizada pelo</w:t>
      </w:r>
      <w:r w:rsidR="00AB0DDB">
        <w:rPr>
          <w:rFonts w:ascii="Times New Roman" w:hAnsi="Times New Roman" w:cs="Times New Roman"/>
          <w:sz w:val="24"/>
          <w:szCs w:val="24"/>
        </w:rPr>
        <w:t>s novos padrões de consumo de massa</w:t>
      </w:r>
      <w:r w:rsidR="002D1AC7">
        <w:rPr>
          <w:rFonts w:ascii="Times New Roman" w:hAnsi="Times New Roman" w:cs="Times New Roman"/>
          <w:sz w:val="24"/>
          <w:szCs w:val="24"/>
        </w:rPr>
        <w:t>,</w:t>
      </w:r>
      <w:r w:rsidR="00AB0DDB">
        <w:rPr>
          <w:rFonts w:ascii="Times New Roman" w:hAnsi="Times New Roman" w:cs="Times New Roman"/>
          <w:sz w:val="24"/>
          <w:szCs w:val="24"/>
        </w:rPr>
        <w:t xml:space="preserve"> pelas interações entre campo e cidade,</w:t>
      </w:r>
      <w:r w:rsidR="002D1AC7">
        <w:rPr>
          <w:rFonts w:ascii="Times New Roman" w:hAnsi="Times New Roman" w:cs="Times New Roman"/>
          <w:sz w:val="24"/>
          <w:szCs w:val="24"/>
        </w:rPr>
        <w:t xml:space="preserve"> deflagrasse o extermínio das tradições populares brasileiras</w:t>
      </w:r>
      <w:r w:rsidR="002E6EF9">
        <w:rPr>
          <w:rFonts w:ascii="Times New Roman" w:hAnsi="Times New Roman" w:cs="Times New Roman"/>
          <w:sz w:val="24"/>
          <w:szCs w:val="24"/>
        </w:rPr>
        <w:t>.</w:t>
      </w:r>
      <w:r w:rsidR="00557EB9">
        <w:rPr>
          <w:rFonts w:ascii="Times New Roman" w:hAnsi="Times New Roman" w:cs="Times New Roman"/>
          <w:sz w:val="24"/>
          <w:szCs w:val="24"/>
        </w:rPr>
        <w:t xml:space="preserve"> </w:t>
      </w:r>
      <w:r w:rsidR="00127567" w:rsidRPr="00203E85">
        <w:rPr>
          <w:rFonts w:ascii="Times New Roman" w:hAnsi="Times New Roman" w:cs="Times New Roman"/>
          <w:sz w:val="24"/>
          <w:szCs w:val="24"/>
        </w:rPr>
        <w:t xml:space="preserve">Isto fica claro </w:t>
      </w:r>
      <w:r w:rsidR="00203E85" w:rsidRPr="00203E85">
        <w:rPr>
          <w:rFonts w:ascii="Times New Roman" w:hAnsi="Times New Roman" w:cs="Times New Roman"/>
          <w:sz w:val="24"/>
          <w:szCs w:val="24"/>
        </w:rPr>
        <w:t>no teor d</w:t>
      </w:r>
      <w:r w:rsidR="00127567" w:rsidRPr="00203E85">
        <w:rPr>
          <w:rFonts w:ascii="Times New Roman" w:hAnsi="Times New Roman" w:cs="Times New Roman"/>
          <w:sz w:val="24"/>
          <w:szCs w:val="24"/>
        </w:rPr>
        <w:t xml:space="preserve">os primeiros registros da presença de bandas de jazz (ou, </w:t>
      </w:r>
      <w:r w:rsidR="00127567" w:rsidRPr="00203E85">
        <w:rPr>
          <w:rFonts w:ascii="Times New Roman" w:hAnsi="Times New Roman" w:cs="Times New Roman"/>
          <w:i/>
          <w:sz w:val="24"/>
          <w:szCs w:val="24"/>
        </w:rPr>
        <w:t>jazz-bands</w:t>
      </w:r>
      <w:r w:rsidR="00127567" w:rsidRPr="00203E85">
        <w:rPr>
          <w:rFonts w:ascii="Times New Roman" w:hAnsi="Times New Roman" w:cs="Times New Roman"/>
          <w:sz w:val="24"/>
          <w:szCs w:val="24"/>
        </w:rPr>
        <w:t>) no Brasil</w:t>
      </w:r>
      <w:r w:rsidR="00811EE6" w:rsidRPr="00203E85">
        <w:rPr>
          <w:rFonts w:ascii="Times New Roman" w:hAnsi="Times New Roman" w:cs="Times New Roman"/>
          <w:sz w:val="24"/>
          <w:szCs w:val="24"/>
        </w:rPr>
        <w:t xml:space="preserve">, por volta dos anos 20, </w:t>
      </w:r>
      <w:r w:rsidR="00203E85" w:rsidRPr="00203E85">
        <w:rPr>
          <w:rFonts w:ascii="Times New Roman" w:hAnsi="Times New Roman" w:cs="Times New Roman"/>
          <w:sz w:val="24"/>
          <w:szCs w:val="24"/>
        </w:rPr>
        <w:t xml:space="preserve">um desses recortes, publicado no jornal </w:t>
      </w:r>
      <w:r w:rsidR="00203E85" w:rsidRPr="00203E85">
        <w:rPr>
          <w:rFonts w:ascii="Times New Roman" w:hAnsi="Times New Roman" w:cs="Times New Roman"/>
          <w:i/>
          <w:sz w:val="24"/>
          <w:szCs w:val="24"/>
        </w:rPr>
        <w:t>O</w:t>
      </w:r>
      <w:r w:rsidR="00203E85" w:rsidRPr="00203E85">
        <w:rPr>
          <w:rFonts w:ascii="Times New Roman" w:hAnsi="Times New Roman" w:cs="Times New Roman"/>
          <w:sz w:val="24"/>
          <w:szCs w:val="24"/>
        </w:rPr>
        <w:t xml:space="preserve"> </w:t>
      </w:r>
      <w:r w:rsidR="00203E85" w:rsidRPr="00203E85">
        <w:rPr>
          <w:rFonts w:ascii="Times New Roman" w:hAnsi="Times New Roman" w:cs="Times New Roman"/>
          <w:i/>
          <w:sz w:val="24"/>
          <w:szCs w:val="24"/>
        </w:rPr>
        <w:t xml:space="preserve">Estado de São Paulo </w:t>
      </w:r>
      <w:r w:rsidR="00203E85" w:rsidRPr="00203E85">
        <w:rPr>
          <w:rFonts w:ascii="Times New Roman" w:hAnsi="Times New Roman" w:cs="Times New Roman"/>
          <w:sz w:val="24"/>
          <w:szCs w:val="24"/>
        </w:rPr>
        <w:t>em 17 de março de 1920, foi</w:t>
      </w:r>
      <w:r w:rsidR="00127567" w:rsidRPr="00203E85">
        <w:rPr>
          <w:rFonts w:ascii="Times New Roman" w:hAnsi="Times New Roman" w:cs="Times New Roman"/>
          <w:sz w:val="24"/>
          <w:szCs w:val="24"/>
        </w:rPr>
        <w:t xml:space="preserve"> </w:t>
      </w:r>
      <w:r w:rsidR="000668C7" w:rsidRPr="00203E85">
        <w:rPr>
          <w:rFonts w:ascii="Times New Roman" w:hAnsi="Times New Roman" w:cs="Times New Roman"/>
          <w:sz w:val="24"/>
          <w:szCs w:val="24"/>
        </w:rPr>
        <w:t>recuperado</w:t>
      </w:r>
      <w:r w:rsidR="00127567" w:rsidRPr="00203E85">
        <w:rPr>
          <w:rFonts w:ascii="Times New Roman" w:hAnsi="Times New Roman" w:cs="Times New Roman"/>
          <w:sz w:val="24"/>
          <w:szCs w:val="24"/>
        </w:rPr>
        <w:t xml:space="preserve"> por Alberto Ikeda </w:t>
      </w:r>
      <w:r w:rsidR="00203E85" w:rsidRPr="00203E85">
        <w:rPr>
          <w:rFonts w:ascii="Times New Roman" w:hAnsi="Times New Roman" w:cs="Times New Roman"/>
          <w:sz w:val="24"/>
          <w:szCs w:val="24"/>
        </w:rPr>
        <w:t xml:space="preserve">nos anos 80 em seu texto </w:t>
      </w:r>
      <w:r w:rsidR="00127567" w:rsidRPr="00203E85">
        <w:rPr>
          <w:rFonts w:ascii="Times New Roman" w:hAnsi="Times New Roman" w:cs="Times New Roman"/>
          <w:sz w:val="24"/>
          <w:szCs w:val="24"/>
        </w:rPr>
        <w:t xml:space="preserve">intitulado </w:t>
      </w:r>
      <w:r w:rsidR="00127567" w:rsidRPr="00203E85">
        <w:rPr>
          <w:rFonts w:ascii="Times New Roman" w:hAnsi="Times New Roman" w:cs="Times New Roman"/>
          <w:i/>
          <w:sz w:val="24"/>
          <w:szCs w:val="24"/>
        </w:rPr>
        <w:t>Apontamentos hi</w:t>
      </w:r>
      <w:r w:rsidR="00203E85" w:rsidRPr="00203E85">
        <w:rPr>
          <w:rFonts w:ascii="Times New Roman" w:hAnsi="Times New Roman" w:cs="Times New Roman"/>
          <w:i/>
          <w:sz w:val="24"/>
          <w:szCs w:val="24"/>
        </w:rPr>
        <w:t>stóricos sobre o Jazz no Brasil</w:t>
      </w:r>
      <w:r w:rsidR="00203E85" w:rsidRPr="00203E85">
        <w:rPr>
          <w:rFonts w:ascii="Times New Roman" w:hAnsi="Times New Roman" w:cs="Times New Roman"/>
          <w:sz w:val="24"/>
          <w:szCs w:val="24"/>
        </w:rPr>
        <w:t>. Informa o fragmento</w:t>
      </w:r>
      <w:r w:rsidR="00127567" w:rsidRPr="00203E85">
        <w:rPr>
          <w:rFonts w:ascii="Times New Roman" w:hAnsi="Times New Roman" w:cs="Times New Roman"/>
          <w:sz w:val="24"/>
          <w:szCs w:val="24"/>
        </w:rPr>
        <w:t>:</w:t>
      </w:r>
    </w:p>
    <w:p w:rsidR="00883A0A" w:rsidRDefault="00883A0A" w:rsidP="000C2FE7">
      <w:pPr>
        <w:spacing w:after="0" w:line="360" w:lineRule="auto"/>
        <w:ind w:left="2268"/>
        <w:jc w:val="both"/>
        <w:rPr>
          <w:rFonts w:ascii="Times New Roman" w:hAnsi="Times New Roman" w:cs="Times New Roman"/>
        </w:rPr>
      </w:pPr>
    </w:p>
    <w:p w:rsidR="00127567" w:rsidRDefault="00127567" w:rsidP="00127567">
      <w:pPr>
        <w:spacing w:after="0" w:line="240" w:lineRule="auto"/>
        <w:ind w:left="2268"/>
        <w:jc w:val="both"/>
        <w:rPr>
          <w:rFonts w:ascii="Times New Roman" w:hAnsi="Times New Roman" w:cs="Times New Roman"/>
        </w:rPr>
      </w:pPr>
      <w:r w:rsidRPr="002A24CD">
        <w:rPr>
          <w:rFonts w:ascii="Times New Roman" w:hAnsi="Times New Roman" w:cs="Times New Roman"/>
        </w:rPr>
        <w:t xml:space="preserve">Mas completando, </w:t>
      </w:r>
      <w:proofErr w:type="spellStart"/>
      <w:r w:rsidRPr="002A24CD">
        <w:rPr>
          <w:rFonts w:ascii="Times New Roman" w:hAnsi="Times New Roman" w:cs="Times New Roman"/>
        </w:rPr>
        <w:t>aﬁnal</w:t>
      </w:r>
      <w:proofErr w:type="spellEnd"/>
      <w:r w:rsidRPr="002A24CD">
        <w:rPr>
          <w:rFonts w:ascii="Times New Roman" w:hAnsi="Times New Roman" w:cs="Times New Roman"/>
        </w:rPr>
        <w:t>, a involução, a dança se apresenta hoje “</w:t>
      </w:r>
      <w:proofErr w:type="spellStart"/>
      <w:r w:rsidRPr="002A24CD">
        <w:rPr>
          <w:rFonts w:ascii="Times New Roman" w:hAnsi="Times New Roman" w:cs="Times New Roman"/>
        </w:rPr>
        <w:t>yankeezada</w:t>
      </w:r>
      <w:proofErr w:type="spellEnd"/>
      <w:r w:rsidRPr="002A24CD">
        <w:rPr>
          <w:rFonts w:ascii="Times New Roman" w:hAnsi="Times New Roman" w:cs="Times New Roman"/>
        </w:rPr>
        <w:t xml:space="preserve">” em desengonçados bamboleios de plantígrados, sublinhados a </w:t>
      </w:r>
      <w:proofErr w:type="spellStart"/>
      <w:r w:rsidRPr="002A24CD">
        <w:rPr>
          <w:rFonts w:ascii="Times New Roman" w:hAnsi="Times New Roman" w:cs="Times New Roman"/>
        </w:rPr>
        <w:t>pandeiradas</w:t>
      </w:r>
      <w:proofErr w:type="spellEnd"/>
      <w:r w:rsidRPr="002A24CD">
        <w:rPr>
          <w:rFonts w:ascii="Times New Roman" w:hAnsi="Times New Roman" w:cs="Times New Roman"/>
        </w:rPr>
        <w:t xml:space="preserve"> e </w:t>
      </w:r>
      <w:proofErr w:type="spellStart"/>
      <w:r w:rsidRPr="002A24CD">
        <w:rPr>
          <w:rFonts w:ascii="Times New Roman" w:hAnsi="Times New Roman" w:cs="Times New Roman"/>
        </w:rPr>
        <w:t>atabalhes</w:t>
      </w:r>
      <w:proofErr w:type="spellEnd"/>
      <w:r w:rsidRPr="002A24CD">
        <w:rPr>
          <w:rFonts w:ascii="Times New Roman" w:hAnsi="Times New Roman" w:cs="Times New Roman"/>
        </w:rPr>
        <w:t xml:space="preserve"> “</w:t>
      </w:r>
      <w:proofErr w:type="spellStart"/>
      <w:r w:rsidRPr="002A24CD">
        <w:rPr>
          <w:rFonts w:ascii="Times New Roman" w:hAnsi="Times New Roman" w:cs="Times New Roman"/>
        </w:rPr>
        <w:t>cowboyescos</w:t>
      </w:r>
      <w:proofErr w:type="spellEnd"/>
      <w:r w:rsidRPr="002A24CD">
        <w:rPr>
          <w:rFonts w:ascii="Times New Roman" w:hAnsi="Times New Roman" w:cs="Times New Roman"/>
        </w:rPr>
        <w:t xml:space="preserve">” e entrecortada de trejeitos de simiesca lubricidade. O que hoje, em geral, se dança por aí é apenas a cópia de uma </w:t>
      </w:r>
      <w:r w:rsidRPr="00533011">
        <w:rPr>
          <w:rFonts w:ascii="Times New Roman" w:hAnsi="Times New Roman" w:cs="Times New Roman"/>
          <w:i/>
        </w:rPr>
        <w:t>perversão social</w:t>
      </w:r>
      <w:r w:rsidRPr="002A24CD">
        <w:rPr>
          <w:rFonts w:ascii="Times New Roman" w:hAnsi="Times New Roman" w:cs="Times New Roman"/>
        </w:rPr>
        <w:t xml:space="preserve"> </w:t>
      </w:r>
      <w:r w:rsidR="009873E0">
        <w:rPr>
          <w:rFonts w:ascii="Times New Roman" w:hAnsi="Times New Roman" w:cs="Times New Roman"/>
        </w:rPr>
        <w:t xml:space="preserve">(grifos nossos) </w:t>
      </w:r>
      <w:r w:rsidRPr="002A24CD">
        <w:rPr>
          <w:rFonts w:ascii="Times New Roman" w:hAnsi="Times New Roman" w:cs="Times New Roman"/>
        </w:rPr>
        <w:t xml:space="preserve">aparecida em centros depravados, </w:t>
      </w:r>
      <w:proofErr w:type="spellStart"/>
      <w:r w:rsidRPr="002A24CD">
        <w:rPr>
          <w:rFonts w:ascii="Times New Roman" w:hAnsi="Times New Roman" w:cs="Times New Roman"/>
        </w:rPr>
        <w:t>enkistados</w:t>
      </w:r>
      <w:proofErr w:type="spellEnd"/>
      <w:r w:rsidRPr="002A24CD">
        <w:rPr>
          <w:rFonts w:ascii="Times New Roman" w:hAnsi="Times New Roman" w:cs="Times New Roman"/>
        </w:rPr>
        <w:t xml:space="preserve"> nas grandes metrópoles como Paris e Nova York</w:t>
      </w:r>
      <w:r w:rsidR="0078185A">
        <w:rPr>
          <w:rFonts w:ascii="Times New Roman" w:hAnsi="Times New Roman" w:cs="Times New Roman"/>
        </w:rPr>
        <w:t>.</w:t>
      </w:r>
      <w:r w:rsidR="00B95CCE">
        <w:rPr>
          <w:rFonts w:ascii="Times New Roman" w:hAnsi="Times New Roman" w:cs="Times New Roman"/>
        </w:rPr>
        <w:t xml:space="preserve"> (IKEDA </w:t>
      </w:r>
      <w:r w:rsidR="00B95CCE" w:rsidRPr="00B95CCE">
        <w:rPr>
          <w:rFonts w:ascii="Times New Roman" w:hAnsi="Times New Roman" w:cs="Times New Roman"/>
          <w:i/>
        </w:rPr>
        <w:t>Apud</w:t>
      </w:r>
      <w:r w:rsidRPr="002A24CD">
        <w:rPr>
          <w:rFonts w:ascii="Times New Roman" w:hAnsi="Times New Roman" w:cs="Times New Roman"/>
        </w:rPr>
        <w:t xml:space="preserve"> FRANCISCHINI, 2009, p. 64-65).</w:t>
      </w:r>
    </w:p>
    <w:p w:rsidR="00FB1844" w:rsidRDefault="00FB1844" w:rsidP="00B033D9">
      <w:pPr>
        <w:spacing w:after="0" w:line="360" w:lineRule="auto"/>
        <w:jc w:val="both"/>
        <w:rPr>
          <w:rFonts w:ascii="Times New Roman" w:hAnsi="Times New Roman" w:cs="Times New Roman"/>
          <w:sz w:val="24"/>
          <w:szCs w:val="24"/>
        </w:rPr>
      </w:pPr>
    </w:p>
    <w:p w:rsidR="00C92F88" w:rsidRPr="00747334" w:rsidRDefault="00127567" w:rsidP="005C2B64">
      <w:pPr>
        <w:spacing w:after="0" w:line="360" w:lineRule="auto"/>
        <w:ind w:firstLine="851"/>
        <w:jc w:val="both"/>
        <w:rPr>
          <w:rFonts w:ascii="Times New Roman" w:hAnsi="Times New Roman" w:cs="Times New Roman"/>
          <w:b/>
          <w:sz w:val="24"/>
          <w:szCs w:val="24"/>
        </w:rPr>
      </w:pPr>
      <w:r w:rsidRPr="005C2B64">
        <w:rPr>
          <w:rFonts w:ascii="Times New Roman" w:hAnsi="Times New Roman" w:cs="Times New Roman"/>
          <w:sz w:val="24"/>
          <w:szCs w:val="24"/>
        </w:rPr>
        <w:t>O</w:t>
      </w:r>
      <w:r w:rsidR="009873E0">
        <w:rPr>
          <w:rFonts w:ascii="Times New Roman" w:hAnsi="Times New Roman" w:cs="Times New Roman"/>
          <w:sz w:val="24"/>
          <w:szCs w:val="24"/>
        </w:rPr>
        <w:t>s</w:t>
      </w:r>
      <w:r w:rsidRPr="005C2B64">
        <w:rPr>
          <w:rFonts w:ascii="Times New Roman" w:hAnsi="Times New Roman" w:cs="Times New Roman"/>
          <w:sz w:val="24"/>
          <w:szCs w:val="24"/>
        </w:rPr>
        <w:t xml:space="preserve"> termo</w:t>
      </w:r>
      <w:r w:rsidR="009873E0">
        <w:rPr>
          <w:rFonts w:ascii="Times New Roman" w:hAnsi="Times New Roman" w:cs="Times New Roman"/>
          <w:sz w:val="24"/>
          <w:szCs w:val="24"/>
        </w:rPr>
        <w:t>s</w:t>
      </w:r>
      <w:r w:rsidRPr="005C2B64">
        <w:rPr>
          <w:rFonts w:ascii="Times New Roman" w:hAnsi="Times New Roman" w:cs="Times New Roman"/>
          <w:sz w:val="24"/>
          <w:szCs w:val="24"/>
        </w:rPr>
        <w:t xml:space="preserve"> </w:t>
      </w:r>
      <w:r w:rsidR="009873E0">
        <w:rPr>
          <w:rFonts w:ascii="Times New Roman" w:hAnsi="Times New Roman" w:cs="Times New Roman"/>
          <w:sz w:val="24"/>
          <w:szCs w:val="24"/>
        </w:rPr>
        <w:t xml:space="preserve">“involução”, </w:t>
      </w:r>
      <w:r w:rsidRPr="005C2B64">
        <w:rPr>
          <w:rFonts w:ascii="Times New Roman" w:hAnsi="Times New Roman" w:cs="Times New Roman"/>
          <w:sz w:val="24"/>
          <w:szCs w:val="24"/>
        </w:rPr>
        <w:t>“perversão social”, utilizado</w:t>
      </w:r>
      <w:r w:rsidR="00747334">
        <w:rPr>
          <w:rFonts w:ascii="Times New Roman" w:hAnsi="Times New Roman" w:cs="Times New Roman"/>
          <w:sz w:val="24"/>
          <w:szCs w:val="24"/>
        </w:rPr>
        <w:t>s</w:t>
      </w:r>
      <w:r w:rsidRPr="005C2B64">
        <w:rPr>
          <w:rFonts w:ascii="Times New Roman" w:hAnsi="Times New Roman" w:cs="Times New Roman"/>
          <w:sz w:val="24"/>
          <w:szCs w:val="24"/>
        </w:rPr>
        <w:t xml:space="preserve"> pelo autor, demonstra</w:t>
      </w:r>
      <w:r w:rsidR="00747334">
        <w:rPr>
          <w:rFonts w:ascii="Times New Roman" w:hAnsi="Times New Roman" w:cs="Times New Roman"/>
          <w:sz w:val="24"/>
          <w:szCs w:val="24"/>
        </w:rPr>
        <w:t>m</w:t>
      </w:r>
      <w:r w:rsidRPr="005C2B64">
        <w:rPr>
          <w:rFonts w:ascii="Times New Roman" w:hAnsi="Times New Roman" w:cs="Times New Roman"/>
          <w:sz w:val="24"/>
          <w:szCs w:val="24"/>
        </w:rPr>
        <w:t xml:space="preserve"> o grau de xenofobia recorrente em alguns discursos que buscavam desvalorizar o jazz no Brasil. E mais: denota a associação do jazz a algo “depravado”, “imoral”. </w:t>
      </w:r>
      <w:r w:rsidR="005C2B64" w:rsidRPr="005C2B64">
        <w:rPr>
          <w:rFonts w:ascii="Times New Roman" w:hAnsi="Times New Roman" w:cs="Times New Roman"/>
          <w:sz w:val="24"/>
          <w:szCs w:val="24"/>
        </w:rPr>
        <w:t xml:space="preserve">O tom desses embates – muitas vezes vindo de sujeitos que flertaram com o jazz – </w:t>
      </w:r>
      <w:proofErr w:type="gramStart"/>
      <w:r w:rsidR="005C2B64" w:rsidRPr="005C2B64">
        <w:rPr>
          <w:rFonts w:ascii="Times New Roman" w:hAnsi="Times New Roman" w:cs="Times New Roman"/>
          <w:sz w:val="24"/>
          <w:szCs w:val="24"/>
        </w:rPr>
        <w:t>poderia estar</w:t>
      </w:r>
      <w:proofErr w:type="gramEnd"/>
      <w:r w:rsidR="005C2B64" w:rsidRPr="005C2B64">
        <w:rPr>
          <w:rFonts w:ascii="Times New Roman" w:hAnsi="Times New Roman" w:cs="Times New Roman"/>
          <w:sz w:val="24"/>
          <w:szCs w:val="24"/>
        </w:rPr>
        <w:t xml:space="preserve"> relacionado com a forma pela qual o jazz foi incorporado à música brasileira no começo do </w:t>
      </w:r>
      <w:r w:rsidR="00747334">
        <w:rPr>
          <w:rFonts w:ascii="Times New Roman" w:hAnsi="Times New Roman" w:cs="Times New Roman"/>
          <w:sz w:val="24"/>
          <w:szCs w:val="24"/>
        </w:rPr>
        <w:t>século XX, misturando-se a ela, o que não impossibilitou a tentativa de executar o jazz tal como os norte-americanos</w:t>
      </w:r>
      <w:r w:rsidR="005C2B64" w:rsidRPr="005C2B64">
        <w:rPr>
          <w:rFonts w:ascii="Times New Roman" w:hAnsi="Times New Roman" w:cs="Times New Roman"/>
          <w:sz w:val="24"/>
          <w:szCs w:val="24"/>
        </w:rPr>
        <w:t xml:space="preserve">. </w:t>
      </w:r>
      <w:r w:rsidR="00C92F88">
        <w:rPr>
          <w:rFonts w:ascii="Times New Roman" w:hAnsi="Times New Roman" w:cs="Times New Roman"/>
          <w:sz w:val="24"/>
          <w:szCs w:val="24"/>
        </w:rPr>
        <w:t>Por isso se condena “a cópia” da sonoridade supostamente depravada</w:t>
      </w:r>
      <w:r w:rsidR="00311814">
        <w:rPr>
          <w:rStyle w:val="Refdenotadefim"/>
          <w:rFonts w:ascii="Times New Roman" w:hAnsi="Times New Roman" w:cs="Times New Roman"/>
          <w:sz w:val="24"/>
          <w:szCs w:val="24"/>
        </w:rPr>
        <w:endnoteReference w:id="8"/>
      </w:r>
      <w:r w:rsidR="00311814">
        <w:rPr>
          <w:rFonts w:ascii="Times New Roman" w:hAnsi="Times New Roman" w:cs="Times New Roman"/>
          <w:sz w:val="24"/>
          <w:szCs w:val="24"/>
        </w:rPr>
        <w:t>.</w:t>
      </w:r>
      <w:r w:rsidR="005C2B64" w:rsidRPr="005C2B64">
        <w:rPr>
          <w:rFonts w:ascii="Times New Roman" w:hAnsi="Times New Roman" w:cs="Times New Roman"/>
          <w:sz w:val="24"/>
          <w:szCs w:val="24"/>
        </w:rPr>
        <w:t xml:space="preserve"> </w:t>
      </w:r>
    </w:p>
    <w:p w:rsidR="00311814" w:rsidRDefault="005C2B64" w:rsidP="001305E6">
      <w:pPr>
        <w:spacing w:after="0" w:line="360" w:lineRule="auto"/>
        <w:jc w:val="both"/>
        <w:rPr>
          <w:rFonts w:ascii="Times New Roman" w:hAnsi="Times New Roman" w:cs="Times New Roman"/>
          <w:sz w:val="24"/>
          <w:szCs w:val="24"/>
        </w:rPr>
      </w:pPr>
      <w:r w:rsidRPr="001305E6">
        <w:rPr>
          <w:rFonts w:ascii="Times New Roman" w:hAnsi="Times New Roman" w:cs="Times New Roman"/>
          <w:sz w:val="24"/>
          <w:szCs w:val="24"/>
        </w:rPr>
        <w:t xml:space="preserve">Em uma análise sobre o primeiro contato dos músicos brasileiros com o jazz – criando assim </w:t>
      </w:r>
      <w:proofErr w:type="gramStart"/>
      <w:r w:rsidRPr="001305E6">
        <w:rPr>
          <w:rFonts w:ascii="Times New Roman" w:hAnsi="Times New Roman" w:cs="Times New Roman"/>
          <w:sz w:val="24"/>
          <w:szCs w:val="24"/>
        </w:rPr>
        <w:t xml:space="preserve">as primeiras </w:t>
      </w:r>
      <w:r w:rsidRPr="001305E6">
        <w:rPr>
          <w:rFonts w:ascii="Times New Roman" w:hAnsi="Times New Roman" w:cs="Times New Roman"/>
          <w:i/>
          <w:sz w:val="24"/>
          <w:szCs w:val="24"/>
        </w:rPr>
        <w:t>jazz</w:t>
      </w:r>
      <w:proofErr w:type="gramEnd"/>
      <w:r w:rsidRPr="001305E6">
        <w:rPr>
          <w:rFonts w:ascii="Times New Roman" w:hAnsi="Times New Roman" w:cs="Times New Roman"/>
          <w:i/>
          <w:sz w:val="24"/>
          <w:szCs w:val="24"/>
        </w:rPr>
        <w:t xml:space="preserve"> </w:t>
      </w:r>
      <w:proofErr w:type="spellStart"/>
      <w:r w:rsidRPr="001305E6">
        <w:rPr>
          <w:rFonts w:ascii="Times New Roman" w:hAnsi="Times New Roman" w:cs="Times New Roman"/>
          <w:i/>
          <w:sz w:val="24"/>
          <w:szCs w:val="24"/>
        </w:rPr>
        <w:t>bands</w:t>
      </w:r>
      <w:proofErr w:type="spellEnd"/>
      <w:r w:rsidRPr="001305E6">
        <w:rPr>
          <w:rFonts w:ascii="Times New Roman" w:hAnsi="Times New Roman" w:cs="Times New Roman"/>
          <w:i/>
          <w:sz w:val="24"/>
          <w:szCs w:val="24"/>
        </w:rPr>
        <w:t xml:space="preserve"> </w:t>
      </w:r>
      <w:r w:rsidRPr="001305E6">
        <w:rPr>
          <w:rFonts w:ascii="Times New Roman" w:hAnsi="Times New Roman" w:cs="Times New Roman"/>
          <w:sz w:val="24"/>
          <w:szCs w:val="24"/>
        </w:rPr>
        <w:t xml:space="preserve">nacionais –, o historiador Antonio Carlos (2016) comenta em seu livro </w:t>
      </w:r>
      <w:r w:rsidRPr="001305E6">
        <w:rPr>
          <w:rFonts w:ascii="Times New Roman" w:hAnsi="Times New Roman" w:cs="Times New Roman"/>
          <w:i/>
          <w:sz w:val="24"/>
          <w:szCs w:val="24"/>
        </w:rPr>
        <w:t xml:space="preserve">O lugar do jazz na construção da música popular: uma análise de discursos na Revista da Música Popular (1950-1956) </w:t>
      </w:r>
      <w:r w:rsidRPr="001305E6">
        <w:rPr>
          <w:rFonts w:ascii="Times New Roman" w:hAnsi="Times New Roman" w:cs="Times New Roman"/>
          <w:sz w:val="24"/>
          <w:szCs w:val="24"/>
        </w:rPr>
        <w:t>que essas primeira</w:t>
      </w:r>
      <w:r w:rsidR="00485ED7" w:rsidRPr="001305E6">
        <w:rPr>
          <w:rFonts w:ascii="Times New Roman" w:hAnsi="Times New Roman" w:cs="Times New Roman"/>
          <w:sz w:val="24"/>
          <w:szCs w:val="24"/>
        </w:rPr>
        <w:t xml:space="preserve">s bandas de jazz simbolizavam </w:t>
      </w:r>
      <w:r w:rsidRPr="001305E6">
        <w:rPr>
          <w:rFonts w:ascii="Times New Roman" w:hAnsi="Times New Roman" w:cs="Times New Roman"/>
          <w:sz w:val="24"/>
          <w:szCs w:val="24"/>
        </w:rPr>
        <w:t xml:space="preserve">a modernidade, não pelo fato de vislumbrarem no jazz uma música melhor e mais moderna do </w:t>
      </w:r>
      <w:r w:rsidRPr="001305E6">
        <w:rPr>
          <w:rFonts w:ascii="Times New Roman" w:hAnsi="Times New Roman" w:cs="Times New Roman"/>
          <w:sz w:val="24"/>
          <w:szCs w:val="24"/>
        </w:rPr>
        <w:lastRenderedPageBreak/>
        <w:t>que o repertório brasileiro. Antes, porém, se instaurou um ambiente de trocas culturais</w:t>
      </w:r>
      <w:r w:rsidR="00311814" w:rsidRPr="001305E6">
        <w:rPr>
          <w:rFonts w:ascii="Times New Roman" w:hAnsi="Times New Roman" w:cs="Times New Roman"/>
          <w:sz w:val="24"/>
          <w:szCs w:val="24"/>
        </w:rPr>
        <w:t xml:space="preserve">. </w:t>
      </w:r>
      <w:r w:rsidR="001305E6" w:rsidRPr="001305E6">
        <w:rPr>
          <w:rFonts w:ascii="Times New Roman" w:hAnsi="Times New Roman" w:cs="Times New Roman"/>
          <w:sz w:val="24"/>
          <w:szCs w:val="24"/>
        </w:rPr>
        <w:t xml:space="preserve">Naquele momento “a modernidade musical não estava apenas no fato de se tocar músicas estrangeiras, mas de utilizá-las dentro dos moldes da música brasileira” (RIBEIRO JÚNIOR, 2016, p. 33). Nesse sentido, os conjuntos regionais que assumiram o rótulo de jazz </w:t>
      </w:r>
      <w:proofErr w:type="spellStart"/>
      <w:r w:rsidR="001305E6" w:rsidRPr="001305E6">
        <w:rPr>
          <w:rFonts w:ascii="Times New Roman" w:hAnsi="Times New Roman" w:cs="Times New Roman"/>
          <w:sz w:val="24"/>
          <w:szCs w:val="24"/>
        </w:rPr>
        <w:t>bands</w:t>
      </w:r>
      <w:proofErr w:type="spellEnd"/>
      <w:r w:rsidR="001305E6" w:rsidRPr="001305E6">
        <w:rPr>
          <w:rFonts w:ascii="Times New Roman" w:hAnsi="Times New Roman" w:cs="Times New Roman"/>
          <w:sz w:val="24"/>
          <w:szCs w:val="24"/>
        </w:rPr>
        <w:t xml:space="preserve"> “representaram um momento de anseio por inovações culturais, e seu repertório variado, nada mais foi, que a tentativa de manter os ritmos tipicamente brasileiros – por fazerem parte das tradições regionais” e, também “adicionar arranjos, ou peças musicais que flertassem com o jazz” (idem).</w:t>
      </w:r>
    </w:p>
    <w:p w:rsidR="00311814" w:rsidRPr="005C2B64" w:rsidRDefault="00311814" w:rsidP="005C2B64">
      <w:pPr>
        <w:pStyle w:val="Default"/>
        <w:spacing w:line="360" w:lineRule="auto"/>
        <w:ind w:firstLine="851"/>
        <w:jc w:val="both"/>
      </w:pPr>
      <w:r>
        <w:t xml:space="preserve">Quanto ao fato dos músicos brasileiros terem incorporado procedimentos do jazz em suas composições e mesmo adotado o rótulo “jazz </w:t>
      </w:r>
      <w:proofErr w:type="spellStart"/>
      <w:r>
        <w:t>band</w:t>
      </w:r>
      <w:proofErr w:type="spellEnd"/>
      <w:r>
        <w:t xml:space="preserve">”, há um comentário que se tornou bastante recorrente em trabalhos que analisam a musicalidade de Pixinguinha, um dos músicos lembrados por estabelecer essas misturas. O texto do crítico musical José Cruz Cordeiro foi publicado no décimo quarto número da Revista </w:t>
      </w:r>
      <w:proofErr w:type="spellStart"/>
      <w:r>
        <w:t>Phonoarte</w:t>
      </w:r>
      <w:proofErr w:type="spellEnd"/>
      <w:r>
        <w:t>, em</w:t>
      </w:r>
      <w:r w:rsidR="00AD4F38">
        <w:t xml:space="preserve"> fevereiro de</w:t>
      </w:r>
      <w:r>
        <w:t xml:space="preserve"> 1929:</w:t>
      </w:r>
    </w:p>
    <w:p w:rsidR="00311814" w:rsidRDefault="00311814" w:rsidP="000C2FE7">
      <w:pPr>
        <w:autoSpaceDE w:val="0"/>
        <w:autoSpaceDN w:val="0"/>
        <w:adjustRightInd w:val="0"/>
        <w:spacing w:after="0" w:line="360" w:lineRule="auto"/>
        <w:ind w:left="2268"/>
        <w:jc w:val="both"/>
        <w:rPr>
          <w:rFonts w:ascii="Times New Roman" w:eastAsia="TimesNewRomanPSMT" w:hAnsi="Times New Roman" w:cs="Times New Roman"/>
        </w:rPr>
      </w:pPr>
    </w:p>
    <w:p w:rsidR="00311814" w:rsidRDefault="00311814" w:rsidP="00AD4F38">
      <w:pPr>
        <w:pStyle w:val="Textodenotadefim"/>
        <w:ind w:left="2124"/>
        <w:jc w:val="both"/>
        <w:rPr>
          <w:rFonts w:ascii="Times New Roman" w:eastAsia="TimesNewRomanPSMT" w:hAnsi="Times New Roman" w:cs="Times New Roman"/>
          <w:iCs/>
        </w:rPr>
      </w:pPr>
      <w:r w:rsidRPr="0019759B">
        <w:rPr>
          <w:rFonts w:ascii="Times New Roman" w:eastAsia="TimesNewRomanPSMT" w:hAnsi="Times New Roman" w:cs="Times New Roman"/>
        </w:rPr>
        <w:t xml:space="preserve">Repetimos para o samba o que já temos dito em composições anteriores do popular músico. Pixinguinha parece se deixar influenciar extraordinariamente pelas melodias e ritmos do jazz. Ouçam Gavião Calçudo. Mais parece um </w:t>
      </w:r>
      <w:proofErr w:type="spellStart"/>
      <w:proofErr w:type="gramStart"/>
      <w:r w:rsidRPr="0019759B">
        <w:rPr>
          <w:rFonts w:ascii="Times New Roman" w:eastAsia="TimesNewRomanPSMT" w:hAnsi="Times New Roman" w:cs="Times New Roman"/>
          <w:i/>
          <w:iCs/>
        </w:rPr>
        <w:t>fox</w:t>
      </w:r>
      <w:proofErr w:type="spellEnd"/>
      <w:proofErr w:type="gramEnd"/>
      <w:r w:rsidRPr="0019759B">
        <w:rPr>
          <w:rFonts w:ascii="Times New Roman" w:eastAsia="TimesNewRomanPSMT" w:hAnsi="Times New Roman" w:cs="Times New Roman"/>
          <w:i/>
          <w:iCs/>
        </w:rPr>
        <w:t xml:space="preserve"> </w:t>
      </w:r>
      <w:proofErr w:type="spellStart"/>
      <w:r w:rsidRPr="0019759B">
        <w:rPr>
          <w:rFonts w:ascii="Times New Roman" w:eastAsia="TimesNewRomanPSMT" w:hAnsi="Times New Roman" w:cs="Times New Roman"/>
          <w:i/>
          <w:iCs/>
        </w:rPr>
        <w:t>trot</w:t>
      </w:r>
      <w:proofErr w:type="spellEnd"/>
      <w:r w:rsidRPr="0019759B">
        <w:rPr>
          <w:rFonts w:ascii="Times New Roman" w:eastAsia="TimesNewRomanPSMT" w:hAnsi="Times New Roman" w:cs="Times New Roman"/>
          <w:i/>
          <w:iCs/>
        </w:rPr>
        <w:t xml:space="preserve"> </w:t>
      </w:r>
      <w:r w:rsidRPr="0019759B">
        <w:rPr>
          <w:rFonts w:ascii="Times New Roman" w:eastAsia="TimesNewRomanPSMT" w:hAnsi="Times New Roman" w:cs="Times New Roman"/>
        </w:rPr>
        <w:t xml:space="preserve">que um samba. As duas melodias, os seus contracantos e mesmo quase </w:t>
      </w:r>
      <w:r>
        <w:rPr>
          <w:rFonts w:ascii="Times New Roman" w:eastAsia="TimesNewRomanPSMT" w:hAnsi="Times New Roman" w:cs="Times New Roman"/>
        </w:rPr>
        <w:t xml:space="preserve">que seu ritmo, tudo respira </w:t>
      </w:r>
      <w:r w:rsidRPr="0019759B">
        <w:rPr>
          <w:rFonts w:ascii="Times New Roman" w:eastAsia="TimesNewRomanPSMT" w:hAnsi="Times New Roman" w:cs="Times New Roman"/>
        </w:rPr>
        <w:t xml:space="preserve">música dos </w:t>
      </w:r>
      <w:proofErr w:type="spellStart"/>
      <w:r w:rsidRPr="0019759B">
        <w:rPr>
          <w:rFonts w:ascii="Times New Roman" w:eastAsia="TimesNewRomanPSMT" w:hAnsi="Times New Roman" w:cs="Times New Roman"/>
          <w:i/>
          <w:iCs/>
        </w:rPr>
        <w:t>yankees</w:t>
      </w:r>
      <w:proofErr w:type="spellEnd"/>
      <w:r w:rsidR="00AD4F38">
        <w:rPr>
          <w:rFonts w:ascii="Times New Roman" w:eastAsia="TimesNewRomanPSMT" w:hAnsi="Times New Roman" w:cs="Times New Roman"/>
          <w:iCs/>
        </w:rPr>
        <w:t xml:space="preserve">. </w:t>
      </w:r>
    </w:p>
    <w:p w:rsidR="00AD4F38" w:rsidRDefault="00AD4F38" w:rsidP="00AD4F38">
      <w:pPr>
        <w:pStyle w:val="Textodenotadefim"/>
        <w:ind w:left="2124"/>
        <w:jc w:val="both"/>
        <w:rPr>
          <w:rFonts w:ascii="Times New Roman" w:hAnsi="Times New Roman" w:cs="Times New Roman"/>
          <w:sz w:val="24"/>
          <w:szCs w:val="24"/>
        </w:rPr>
      </w:pPr>
    </w:p>
    <w:p w:rsidR="00E01BBF" w:rsidRPr="00E01BBF" w:rsidRDefault="00311814" w:rsidP="000468E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 realmente Pixinguinha adotou ou não tais influências não é o que interessa, de fato, neste trabalho</w:t>
      </w:r>
      <w:r>
        <w:rPr>
          <w:rStyle w:val="Refdenotadefim"/>
          <w:rFonts w:ascii="Times New Roman" w:hAnsi="Times New Roman" w:cs="Times New Roman"/>
          <w:sz w:val="24"/>
          <w:szCs w:val="24"/>
        </w:rPr>
        <w:endnoteReference w:id="9"/>
      </w:r>
      <w:r>
        <w:rPr>
          <w:rFonts w:ascii="Times New Roman" w:hAnsi="Times New Roman" w:cs="Times New Roman"/>
          <w:sz w:val="24"/>
          <w:szCs w:val="24"/>
        </w:rPr>
        <w:t>. Mas, a existência de tais discursos simboliza as tensões entre a mídia (crítica musical) e os músicos</w:t>
      </w:r>
      <w:r w:rsidR="0070040F">
        <w:rPr>
          <w:rFonts w:ascii="Times New Roman" w:hAnsi="Times New Roman" w:cs="Times New Roman"/>
          <w:sz w:val="24"/>
          <w:szCs w:val="24"/>
        </w:rPr>
        <w:t xml:space="preserve"> brasileiros</w:t>
      </w:r>
      <w:r>
        <w:rPr>
          <w:rFonts w:ascii="Times New Roman" w:hAnsi="Times New Roman" w:cs="Times New Roman"/>
          <w:sz w:val="24"/>
          <w:szCs w:val="24"/>
        </w:rPr>
        <w:t>. Portanto, se o jazz, enquanto gênero estrangeiro, era visto a princípio como música negra (e tal aspecto, ora era louvado e ora era depreciado), moderna e amplamente comercializada, é bem possível que para esses estudiosos que louvavam o “mito das três raças”, o fator “mercado” fosse o único pecado do jazz.</w:t>
      </w:r>
      <w:r w:rsidR="002555F4">
        <w:rPr>
          <w:rFonts w:ascii="Times New Roman" w:hAnsi="Times New Roman" w:cs="Times New Roman"/>
          <w:sz w:val="24"/>
          <w:szCs w:val="24"/>
        </w:rPr>
        <w:t xml:space="preserve"> </w:t>
      </w:r>
      <w:r w:rsidR="000A54A1">
        <w:rPr>
          <w:rFonts w:ascii="Times New Roman" w:hAnsi="Times New Roman" w:cs="Times New Roman"/>
          <w:sz w:val="24"/>
          <w:szCs w:val="24"/>
        </w:rPr>
        <w:t>Uma música urbana e estrangeira não era interessante para o projeto de nação vigente nos anos de 1930 e 1940, momento em que o movimento folclór</w:t>
      </w:r>
      <w:r w:rsidR="007F5C57">
        <w:rPr>
          <w:rFonts w:ascii="Times New Roman" w:hAnsi="Times New Roman" w:cs="Times New Roman"/>
          <w:sz w:val="24"/>
          <w:szCs w:val="24"/>
        </w:rPr>
        <w:t>ico predominava. Era o momento de formatação da músic</w:t>
      </w:r>
      <w:r w:rsidR="001305E6">
        <w:rPr>
          <w:rFonts w:ascii="Times New Roman" w:hAnsi="Times New Roman" w:cs="Times New Roman"/>
          <w:sz w:val="24"/>
          <w:szCs w:val="24"/>
        </w:rPr>
        <w:t xml:space="preserve">a erudita produzida no Brasil, </w:t>
      </w:r>
      <w:r w:rsidR="007F5C57">
        <w:rPr>
          <w:rFonts w:ascii="Times New Roman" w:hAnsi="Times New Roman" w:cs="Times New Roman"/>
          <w:sz w:val="24"/>
          <w:szCs w:val="24"/>
        </w:rPr>
        <w:t xml:space="preserve">levada a cabo por </w:t>
      </w:r>
      <w:r w:rsidR="001305E6">
        <w:rPr>
          <w:rFonts w:ascii="Times New Roman" w:hAnsi="Times New Roman" w:cs="Times New Roman"/>
          <w:sz w:val="24"/>
          <w:szCs w:val="24"/>
        </w:rPr>
        <w:t xml:space="preserve">Heitor </w:t>
      </w:r>
      <w:r w:rsidR="007F5C57">
        <w:rPr>
          <w:rFonts w:ascii="Times New Roman" w:hAnsi="Times New Roman" w:cs="Times New Roman"/>
          <w:sz w:val="24"/>
          <w:szCs w:val="24"/>
        </w:rPr>
        <w:t>Villa-Lobos e Mário de Andrade.</w:t>
      </w:r>
      <w:r w:rsidR="00B461A8">
        <w:rPr>
          <w:rFonts w:ascii="Times New Roman" w:hAnsi="Times New Roman" w:cs="Times New Roman"/>
          <w:sz w:val="24"/>
          <w:szCs w:val="24"/>
        </w:rPr>
        <w:t xml:space="preserve"> </w:t>
      </w:r>
      <w:r w:rsidR="00E01BBF">
        <w:rPr>
          <w:rFonts w:ascii="Times New Roman" w:hAnsi="Times New Roman" w:cs="Times New Roman"/>
          <w:sz w:val="24"/>
          <w:szCs w:val="24"/>
        </w:rPr>
        <w:t>Entretanto, v</w:t>
      </w:r>
      <w:r w:rsidR="00E01BBF" w:rsidRPr="00E01BBF">
        <w:rPr>
          <w:rFonts w:ascii="Times New Roman" w:hAnsi="Times New Roman" w:cs="Times New Roman"/>
          <w:sz w:val="24"/>
          <w:szCs w:val="24"/>
        </w:rPr>
        <w:t xml:space="preserve">ale ressaltar que, </w:t>
      </w:r>
      <w:r w:rsidR="00E01BBF" w:rsidRPr="00E01BBF">
        <w:rPr>
          <w:rFonts w:ascii="Times New Roman" w:eastAsia="Times New Roman" w:hAnsi="Times New Roman" w:cs="Times New Roman"/>
          <w:sz w:val="24"/>
          <w:szCs w:val="24"/>
          <w:lang w:eastAsia="pt-BR"/>
        </w:rPr>
        <w:t xml:space="preserve">como aponta o historiador Antonio </w:t>
      </w:r>
      <w:proofErr w:type="spellStart"/>
      <w:r w:rsidR="00E01BBF" w:rsidRPr="00E01BBF">
        <w:rPr>
          <w:rFonts w:ascii="Times New Roman" w:eastAsia="Times New Roman" w:hAnsi="Times New Roman" w:cs="Times New Roman"/>
          <w:sz w:val="24"/>
          <w:szCs w:val="24"/>
          <w:lang w:eastAsia="pt-BR"/>
        </w:rPr>
        <w:t>Tota</w:t>
      </w:r>
      <w:proofErr w:type="spellEnd"/>
      <w:r w:rsidR="00E01BBF" w:rsidRPr="00E01BBF">
        <w:rPr>
          <w:rFonts w:ascii="Times New Roman" w:eastAsia="Times New Roman" w:hAnsi="Times New Roman" w:cs="Times New Roman"/>
          <w:sz w:val="24"/>
          <w:szCs w:val="24"/>
          <w:lang w:eastAsia="pt-BR"/>
        </w:rPr>
        <w:t xml:space="preserve"> em seu livro </w:t>
      </w:r>
      <w:r w:rsidR="00E01BBF" w:rsidRPr="00E01BBF">
        <w:rPr>
          <w:rFonts w:ascii="Times New Roman" w:eastAsia="Times New Roman" w:hAnsi="Times New Roman" w:cs="Times New Roman"/>
          <w:i/>
          <w:sz w:val="24"/>
          <w:szCs w:val="24"/>
          <w:lang w:eastAsia="pt-BR"/>
        </w:rPr>
        <w:t xml:space="preserve">O imperialismo Sedutor </w:t>
      </w:r>
      <w:r w:rsidR="00E01BBF" w:rsidRPr="00E01BBF">
        <w:rPr>
          <w:rFonts w:ascii="Times New Roman" w:eastAsia="Times New Roman" w:hAnsi="Times New Roman" w:cs="Times New Roman"/>
          <w:sz w:val="24"/>
          <w:szCs w:val="24"/>
          <w:lang w:eastAsia="pt-BR"/>
        </w:rPr>
        <w:t>(2000), o Estado Novo realizou uma espécie de “mod</w:t>
      </w:r>
      <w:r w:rsidR="004B21D0">
        <w:rPr>
          <w:rFonts w:ascii="Times New Roman" w:eastAsia="Times New Roman" w:hAnsi="Times New Roman" w:cs="Times New Roman"/>
          <w:sz w:val="24"/>
          <w:szCs w:val="24"/>
          <w:lang w:eastAsia="pt-BR"/>
        </w:rPr>
        <w:t>ernização paradoxal” no Brasil e por isso o</w:t>
      </w:r>
      <w:r w:rsidR="00E01BBF" w:rsidRPr="00E01BBF">
        <w:rPr>
          <w:rFonts w:ascii="Times New Roman" w:eastAsia="Times New Roman" w:hAnsi="Times New Roman" w:cs="Times New Roman"/>
          <w:sz w:val="24"/>
          <w:szCs w:val="24"/>
          <w:lang w:eastAsia="pt-BR"/>
        </w:rPr>
        <w:t xml:space="preserve"> investimento na educação musical erudita não impediu a difusão da música popular brasileira urbana por meio dos rádios e também</w:t>
      </w:r>
      <w:r w:rsidR="004B21D0">
        <w:rPr>
          <w:rFonts w:ascii="Times New Roman" w:eastAsia="Times New Roman" w:hAnsi="Times New Roman" w:cs="Times New Roman"/>
          <w:sz w:val="24"/>
          <w:szCs w:val="24"/>
          <w:lang w:eastAsia="pt-BR"/>
        </w:rPr>
        <w:t xml:space="preserve"> a possibilidade de</w:t>
      </w:r>
      <w:r w:rsidR="00E01BBF" w:rsidRPr="00E01BBF">
        <w:rPr>
          <w:rFonts w:ascii="Times New Roman" w:eastAsia="Times New Roman" w:hAnsi="Times New Roman" w:cs="Times New Roman"/>
          <w:sz w:val="24"/>
          <w:szCs w:val="24"/>
          <w:lang w:eastAsia="pt-BR"/>
        </w:rPr>
        <w:t xml:space="preserve"> </w:t>
      </w:r>
      <w:r w:rsidR="001305E6">
        <w:rPr>
          <w:rFonts w:ascii="Times New Roman" w:eastAsia="Times New Roman" w:hAnsi="Times New Roman" w:cs="Times New Roman"/>
          <w:sz w:val="24"/>
          <w:szCs w:val="24"/>
          <w:lang w:eastAsia="pt-BR"/>
        </w:rPr>
        <w:t>intercâmbio com outras culturas e musicalidades</w:t>
      </w:r>
      <w:r w:rsidR="00E01BBF" w:rsidRPr="00E01BBF">
        <w:rPr>
          <w:rFonts w:ascii="Times New Roman" w:eastAsia="Times New Roman" w:hAnsi="Times New Roman" w:cs="Times New Roman"/>
          <w:sz w:val="24"/>
          <w:szCs w:val="24"/>
          <w:lang w:eastAsia="pt-BR"/>
        </w:rPr>
        <w:t xml:space="preserve">. Na verdade, todas essas ferramentas culturais foram utilizadas por Getúlio Vargas na tentativa de legitimar seu projeto </w:t>
      </w:r>
      <w:r w:rsidR="00E01BBF" w:rsidRPr="00E01BBF">
        <w:rPr>
          <w:rFonts w:ascii="Times New Roman" w:eastAsia="Times New Roman" w:hAnsi="Times New Roman" w:cs="Times New Roman"/>
          <w:sz w:val="24"/>
          <w:szCs w:val="24"/>
          <w:lang w:eastAsia="pt-BR"/>
        </w:rPr>
        <w:lastRenderedPageBreak/>
        <w:t>nacional-desenvolvimentista. Não gratuitamente</w:t>
      </w:r>
      <w:r w:rsidR="00B20AF7">
        <w:rPr>
          <w:rFonts w:ascii="Times New Roman" w:eastAsia="Times New Roman" w:hAnsi="Times New Roman" w:cs="Times New Roman"/>
          <w:sz w:val="24"/>
          <w:szCs w:val="24"/>
          <w:lang w:eastAsia="pt-BR"/>
        </w:rPr>
        <w:t>,</w:t>
      </w:r>
      <w:r w:rsidR="00E01BBF" w:rsidRPr="00E01BBF">
        <w:rPr>
          <w:rFonts w:ascii="Times New Roman" w:eastAsia="Times New Roman" w:hAnsi="Times New Roman" w:cs="Times New Roman"/>
          <w:sz w:val="24"/>
          <w:szCs w:val="24"/>
          <w:lang w:eastAsia="pt-BR"/>
        </w:rPr>
        <w:t xml:space="preserve"> é quando o samba ascende </w:t>
      </w:r>
      <w:r w:rsidR="00B20AF7">
        <w:rPr>
          <w:rFonts w:ascii="Times New Roman" w:eastAsia="Times New Roman" w:hAnsi="Times New Roman" w:cs="Times New Roman"/>
          <w:sz w:val="24"/>
          <w:szCs w:val="24"/>
          <w:lang w:eastAsia="pt-BR"/>
        </w:rPr>
        <w:t xml:space="preserve">à qualidade de </w:t>
      </w:r>
      <w:r w:rsidR="00E01BBF" w:rsidRPr="00E01BBF">
        <w:rPr>
          <w:rFonts w:ascii="Times New Roman" w:eastAsia="Times New Roman" w:hAnsi="Times New Roman" w:cs="Times New Roman"/>
          <w:sz w:val="24"/>
          <w:szCs w:val="24"/>
          <w:lang w:eastAsia="pt-BR"/>
        </w:rPr>
        <w:t>música nacional, rompendo as barreiras territoriais por meio do rádio.</w:t>
      </w:r>
    </w:p>
    <w:p w:rsidR="004302FA" w:rsidRDefault="0070040F" w:rsidP="004302FA">
      <w:pPr>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pt-BR"/>
        </w:rPr>
        <w:t>V</w:t>
      </w:r>
      <w:r w:rsidR="00760336">
        <w:rPr>
          <w:rFonts w:ascii="Times New Roman" w:eastAsia="Times New Roman" w:hAnsi="Times New Roman" w:cs="Times New Roman"/>
          <w:sz w:val="24"/>
          <w:szCs w:val="24"/>
          <w:lang w:eastAsia="pt-BR"/>
        </w:rPr>
        <w:t xml:space="preserve">ale ressaltar que esses argumentos nacionalistas não se restringiram apenas ao Estado Novo e ao governo de JK – período de intensa entrada de bens estrangeiros no Brasil. </w:t>
      </w:r>
      <w:r w:rsidR="00760336">
        <w:rPr>
          <w:rFonts w:ascii="Times New Roman" w:hAnsi="Times New Roman" w:cs="Times New Roman"/>
          <w:sz w:val="24"/>
          <w:szCs w:val="24"/>
        </w:rPr>
        <w:t xml:space="preserve">Nos anos de 1960, José Ramos Tinhorão também apresentou argumentos que (embora equiparassem o jazz tradicional e o samba, no que tange as raízes negras de ambos), tendiam </w:t>
      </w:r>
      <w:r w:rsidR="009165CA">
        <w:rPr>
          <w:rFonts w:ascii="Times New Roman" w:hAnsi="Times New Roman" w:cs="Times New Roman"/>
          <w:sz w:val="24"/>
          <w:szCs w:val="24"/>
        </w:rPr>
        <w:t xml:space="preserve">a ver </w:t>
      </w:r>
      <w:r w:rsidR="00760336">
        <w:rPr>
          <w:rFonts w:ascii="Times New Roman" w:hAnsi="Times New Roman" w:cs="Times New Roman"/>
          <w:sz w:val="24"/>
          <w:szCs w:val="24"/>
        </w:rPr>
        <w:t xml:space="preserve">as influências norte-americanas presentes na música brasileira a partir de 1946 como um sinal de decadência e usurpação nacional. Essa influência norte-americana já era visível em composições mais antigas como as dos anos de 1920 e 1930, </w:t>
      </w:r>
      <w:r w:rsidR="005221CC">
        <w:rPr>
          <w:rFonts w:ascii="Times New Roman" w:hAnsi="Times New Roman" w:cs="Times New Roman"/>
          <w:sz w:val="24"/>
          <w:szCs w:val="24"/>
        </w:rPr>
        <w:t xml:space="preserve">nas próprias marchinhas, </w:t>
      </w:r>
      <w:r w:rsidR="00760336">
        <w:rPr>
          <w:rFonts w:ascii="Times New Roman" w:hAnsi="Times New Roman" w:cs="Times New Roman"/>
          <w:sz w:val="24"/>
          <w:szCs w:val="24"/>
        </w:rPr>
        <w:t xml:space="preserve">inclusive. </w:t>
      </w:r>
    </w:p>
    <w:p w:rsidR="00760336" w:rsidRPr="004302FA" w:rsidRDefault="00760336" w:rsidP="004302FA">
      <w:pPr>
        <w:spacing w:after="0" w:line="360" w:lineRule="auto"/>
        <w:ind w:firstLine="851"/>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Contudo, a época de ouro da música popular urbana – momento marcado por uma atenção bastante forte ao chamado “samba do morro”, por exemplo – não </w:t>
      </w:r>
      <w:r w:rsidR="00DC281E">
        <w:rPr>
          <w:rFonts w:ascii="Times New Roman" w:hAnsi="Times New Roman" w:cs="Times New Roman"/>
          <w:sz w:val="24"/>
          <w:szCs w:val="24"/>
        </w:rPr>
        <w:t xml:space="preserve">parece </w:t>
      </w:r>
      <w:r>
        <w:rPr>
          <w:rFonts w:ascii="Times New Roman" w:hAnsi="Times New Roman" w:cs="Times New Roman"/>
          <w:sz w:val="24"/>
          <w:szCs w:val="24"/>
        </w:rPr>
        <w:t>constitui</w:t>
      </w:r>
      <w:r w:rsidR="00DC281E">
        <w:rPr>
          <w:rFonts w:ascii="Times New Roman" w:hAnsi="Times New Roman" w:cs="Times New Roman"/>
          <w:sz w:val="24"/>
          <w:szCs w:val="24"/>
        </w:rPr>
        <w:t>r</w:t>
      </w:r>
      <w:r>
        <w:rPr>
          <w:rFonts w:ascii="Times New Roman" w:hAnsi="Times New Roman" w:cs="Times New Roman"/>
          <w:sz w:val="24"/>
          <w:szCs w:val="24"/>
        </w:rPr>
        <w:t xml:space="preserve"> para Tinhorão uma “ameaça” à musicalidade brasileira. O que fica claro é que, para ele, a “decadência” da música brasileira estaria se consolidando no final dos anos de 1940, quando a música brasileira seria influenciada pelo jazz moderno</w:t>
      </w:r>
      <w:r w:rsidR="00311814">
        <w:rPr>
          <w:rStyle w:val="Refdenotadefim"/>
          <w:rFonts w:ascii="Times New Roman" w:hAnsi="Times New Roman" w:cs="Times New Roman"/>
          <w:sz w:val="24"/>
          <w:szCs w:val="24"/>
        </w:rPr>
        <w:endnoteReference w:id="10"/>
      </w:r>
      <w:r w:rsidR="00311814">
        <w:rPr>
          <w:rFonts w:ascii="Times New Roman" w:hAnsi="Times New Roman" w:cs="Times New Roman"/>
          <w:sz w:val="24"/>
          <w:szCs w:val="24"/>
        </w:rPr>
        <w:t>.</w:t>
      </w:r>
      <w:r>
        <w:rPr>
          <w:rFonts w:ascii="Times New Roman" w:hAnsi="Times New Roman" w:cs="Times New Roman"/>
          <w:sz w:val="24"/>
          <w:szCs w:val="24"/>
        </w:rPr>
        <w:t xml:space="preserve"> </w:t>
      </w:r>
    </w:p>
    <w:p w:rsidR="00911794" w:rsidRDefault="00760336" w:rsidP="00485ED7">
      <w:pPr>
        <w:autoSpaceDE w:val="0"/>
        <w:autoSpaceDN w:val="0"/>
        <w:adjustRightInd w:val="0"/>
        <w:spacing w:after="0" w:line="360" w:lineRule="auto"/>
        <w:ind w:firstLine="851"/>
        <w:jc w:val="both"/>
        <w:rPr>
          <w:rFonts w:ascii="Times New Roman" w:hAnsi="Times New Roman"/>
          <w:sz w:val="24"/>
          <w:szCs w:val="24"/>
        </w:rPr>
      </w:pPr>
      <w:r w:rsidRPr="0045341B">
        <w:rPr>
          <w:rFonts w:ascii="Times New Roman" w:hAnsi="Times New Roman"/>
          <w:sz w:val="24"/>
          <w:szCs w:val="24"/>
        </w:rPr>
        <w:t xml:space="preserve">Assim, no começo da década de 60 a dúbia postura dos estudiosos da música popular brasileira em relação à música americana (iniciada no começo do século XX com os estudos folcloristas), tomou novas proporções e encontrou outra dimensão. </w:t>
      </w:r>
      <w:r>
        <w:rPr>
          <w:rFonts w:ascii="Times New Roman" w:hAnsi="Times New Roman"/>
          <w:sz w:val="24"/>
          <w:szCs w:val="24"/>
        </w:rPr>
        <w:t>Nesse contexto</w:t>
      </w:r>
      <w:r w:rsidR="009165CA">
        <w:rPr>
          <w:rFonts w:ascii="Times New Roman" w:hAnsi="Times New Roman"/>
          <w:sz w:val="24"/>
          <w:szCs w:val="24"/>
        </w:rPr>
        <w:t>,</w:t>
      </w:r>
      <w:r>
        <w:rPr>
          <w:rFonts w:ascii="Times New Roman" w:hAnsi="Times New Roman"/>
          <w:sz w:val="24"/>
          <w:szCs w:val="24"/>
        </w:rPr>
        <w:t xml:space="preserve"> </w:t>
      </w:r>
      <w:r w:rsidRPr="0045341B">
        <w:rPr>
          <w:rFonts w:ascii="Times New Roman" w:hAnsi="Times New Roman"/>
          <w:sz w:val="24"/>
          <w:szCs w:val="24"/>
        </w:rPr>
        <w:t>uma série de acontecimentos históricos propiciou um salto nas discussões po</w:t>
      </w:r>
      <w:r w:rsidR="009165CA">
        <w:rPr>
          <w:rFonts w:ascii="Times New Roman" w:hAnsi="Times New Roman"/>
          <w:sz w:val="24"/>
          <w:szCs w:val="24"/>
        </w:rPr>
        <w:t>líticas, principalmente após o G</w:t>
      </w:r>
      <w:r w:rsidRPr="0045341B">
        <w:rPr>
          <w:rFonts w:ascii="Times New Roman" w:hAnsi="Times New Roman"/>
          <w:sz w:val="24"/>
          <w:szCs w:val="24"/>
        </w:rPr>
        <w:t xml:space="preserve">olpe </w:t>
      </w:r>
      <w:r w:rsidR="009165CA">
        <w:rPr>
          <w:rFonts w:ascii="Times New Roman" w:hAnsi="Times New Roman"/>
          <w:sz w:val="24"/>
          <w:szCs w:val="24"/>
        </w:rPr>
        <w:t>C</w:t>
      </w:r>
      <w:r>
        <w:rPr>
          <w:rFonts w:ascii="Times New Roman" w:hAnsi="Times New Roman"/>
          <w:sz w:val="24"/>
          <w:szCs w:val="24"/>
        </w:rPr>
        <w:t>ivil-</w:t>
      </w:r>
      <w:r w:rsidRPr="0045341B">
        <w:rPr>
          <w:rFonts w:ascii="Times New Roman" w:hAnsi="Times New Roman"/>
          <w:sz w:val="24"/>
          <w:szCs w:val="24"/>
        </w:rPr>
        <w:t xml:space="preserve">militar de </w:t>
      </w:r>
      <w:r>
        <w:rPr>
          <w:rFonts w:ascii="Times New Roman" w:hAnsi="Times New Roman"/>
          <w:sz w:val="24"/>
          <w:szCs w:val="24"/>
        </w:rPr>
        <w:t>19</w:t>
      </w:r>
      <w:r w:rsidRPr="0045341B">
        <w:rPr>
          <w:rFonts w:ascii="Times New Roman" w:hAnsi="Times New Roman"/>
          <w:sz w:val="24"/>
          <w:szCs w:val="24"/>
        </w:rPr>
        <w:t>64. Isso potencializou o caráter nacionalista das discussões sobre a música popular brasileira, sobretudo a respeito de qual deveria ser o seu papel político-ideológico.</w:t>
      </w:r>
      <w:r>
        <w:rPr>
          <w:rFonts w:ascii="Times New Roman" w:hAnsi="Times New Roman"/>
          <w:sz w:val="24"/>
          <w:szCs w:val="24"/>
        </w:rPr>
        <w:t xml:space="preserve"> Objetivos, aliás, iniciados pelo ISEB </w:t>
      </w:r>
      <w:r w:rsidR="00485ED7">
        <w:rPr>
          <w:rFonts w:ascii="Times New Roman" w:hAnsi="Times New Roman"/>
          <w:sz w:val="24"/>
          <w:szCs w:val="24"/>
        </w:rPr>
        <w:t>–</w:t>
      </w:r>
      <w:r>
        <w:rPr>
          <w:rFonts w:ascii="Times New Roman" w:hAnsi="Times New Roman"/>
          <w:sz w:val="24"/>
          <w:szCs w:val="24"/>
        </w:rPr>
        <w:t xml:space="preserve"> Instituto Superior de Ensino Brasileiro – e redirecionados pela UNE e pelo Centro Popular de Cultura (CPC). </w:t>
      </w:r>
      <w:r w:rsidR="001667B7">
        <w:rPr>
          <w:rFonts w:ascii="Times New Roman" w:hAnsi="Times New Roman"/>
          <w:sz w:val="24"/>
          <w:szCs w:val="24"/>
        </w:rPr>
        <w:t xml:space="preserve"> </w:t>
      </w:r>
      <w:r w:rsidR="00911794">
        <w:rPr>
          <w:rFonts w:ascii="Times New Roman" w:hAnsi="Times New Roman"/>
          <w:sz w:val="24"/>
          <w:szCs w:val="24"/>
        </w:rPr>
        <w:t xml:space="preserve">Como </w:t>
      </w:r>
      <w:proofErr w:type="gramStart"/>
      <w:r w:rsidR="00911794">
        <w:rPr>
          <w:rFonts w:ascii="Times New Roman" w:hAnsi="Times New Roman"/>
          <w:sz w:val="24"/>
          <w:szCs w:val="24"/>
        </w:rPr>
        <w:t>pontua</w:t>
      </w:r>
      <w:r w:rsidR="001E1A26">
        <w:rPr>
          <w:rFonts w:ascii="Times New Roman" w:hAnsi="Times New Roman"/>
          <w:sz w:val="24"/>
          <w:szCs w:val="24"/>
        </w:rPr>
        <w:t>,</w:t>
      </w:r>
      <w:proofErr w:type="gramEnd"/>
      <w:r w:rsidR="00911794">
        <w:rPr>
          <w:rFonts w:ascii="Times New Roman" w:hAnsi="Times New Roman"/>
          <w:sz w:val="24"/>
          <w:szCs w:val="24"/>
        </w:rPr>
        <w:t xml:space="preserve"> </w:t>
      </w:r>
      <w:r w:rsidR="001E1A26">
        <w:rPr>
          <w:rFonts w:ascii="Times New Roman" w:hAnsi="Times New Roman"/>
          <w:sz w:val="24"/>
          <w:szCs w:val="24"/>
        </w:rPr>
        <w:t>Charles Machado Domingos</w:t>
      </w:r>
      <w:r w:rsidR="00911794">
        <w:rPr>
          <w:rFonts w:ascii="Times New Roman" w:hAnsi="Times New Roman"/>
          <w:sz w:val="24"/>
          <w:szCs w:val="24"/>
        </w:rPr>
        <w:t>:</w:t>
      </w:r>
    </w:p>
    <w:p w:rsidR="00911794" w:rsidRDefault="00911794" w:rsidP="00911794">
      <w:pPr>
        <w:autoSpaceDE w:val="0"/>
        <w:autoSpaceDN w:val="0"/>
        <w:adjustRightInd w:val="0"/>
        <w:spacing w:after="0" w:line="240" w:lineRule="auto"/>
        <w:ind w:left="2268"/>
        <w:jc w:val="both"/>
        <w:rPr>
          <w:rFonts w:ascii="Times New Roman" w:hAnsi="Times New Roman" w:cs="Times New Roman"/>
        </w:rPr>
      </w:pPr>
    </w:p>
    <w:p w:rsidR="00911794" w:rsidRPr="00911794" w:rsidRDefault="00911794" w:rsidP="00911794">
      <w:pPr>
        <w:autoSpaceDE w:val="0"/>
        <w:autoSpaceDN w:val="0"/>
        <w:adjustRightInd w:val="0"/>
        <w:spacing w:after="0" w:line="240" w:lineRule="auto"/>
        <w:ind w:left="2268"/>
        <w:jc w:val="both"/>
        <w:rPr>
          <w:rFonts w:ascii="Times New Roman" w:hAnsi="Times New Roman" w:cs="Times New Roman"/>
        </w:rPr>
      </w:pPr>
      <w:r w:rsidRPr="00911794">
        <w:rPr>
          <w:rFonts w:ascii="Times New Roman" w:hAnsi="Times New Roman" w:cs="Times New Roman"/>
        </w:rPr>
        <w:t>Mesmo com a crítica realizada por alguns membros do ISEB ao nacional-desenvolvimentismo, pela sua associação ao imperialismo e ao desenvolvimento associado com o capital estrangeiro, é nesse período que a crítica ao imperialismo se reforça, contribuindo para uma mudança no nacionalismo no Brasil, levando-o mais para a esquerda no espectro político. Se o nacionalismo, por pressuposto, oculta as contradições de classe – e essa era uma análise que poucos conseguiam vislumbrar naqueles finais da década de 1950 –, ele pode reforçar o anti-imperialismo</w:t>
      </w:r>
      <w:r w:rsidR="000D661D">
        <w:rPr>
          <w:rFonts w:ascii="Times New Roman" w:hAnsi="Times New Roman" w:cs="Times New Roman"/>
        </w:rPr>
        <w:t xml:space="preserve"> (MACHADO DOMINGOS, 2014, p</w:t>
      </w:r>
      <w:r w:rsidRPr="00911794">
        <w:rPr>
          <w:rFonts w:ascii="Times New Roman" w:hAnsi="Times New Roman" w:cs="Times New Roman"/>
        </w:rPr>
        <w:t>.</w:t>
      </w:r>
      <w:r w:rsidR="000D661D">
        <w:rPr>
          <w:rFonts w:ascii="Times New Roman" w:hAnsi="Times New Roman" w:cs="Times New Roman"/>
        </w:rPr>
        <w:t>384).</w:t>
      </w:r>
    </w:p>
    <w:p w:rsidR="00911794" w:rsidRDefault="00911794" w:rsidP="00485ED7">
      <w:pPr>
        <w:autoSpaceDE w:val="0"/>
        <w:autoSpaceDN w:val="0"/>
        <w:adjustRightInd w:val="0"/>
        <w:spacing w:after="0" w:line="360" w:lineRule="auto"/>
        <w:ind w:firstLine="851"/>
        <w:jc w:val="both"/>
        <w:rPr>
          <w:rFonts w:ascii="Times New Roman" w:hAnsi="Times New Roman"/>
          <w:sz w:val="24"/>
          <w:szCs w:val="24"/>
        </w:rPr>
      </w:pPr>
    </w:p>
    <w:p w:rsidR="00760336" w:rsidRPr="001F29EA" w:rsidRDefault="001E1A26" w:rsidP="00485ED7">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Em consequência desse cenário controverso</w:t>
      </w:r>
      <w:r w:rsidR="00760336">
        <w:rPr>
          <w:rFonts w:ascii="Times New Roman" w:hAnsi="Times New Roman"/>
          <w:sz w:val="24"/>
          <w:szCs w:val="24"/>
        </w:rPr>
        <w:t xml:space="preserve">, Alexandre </w:t>
      </w:r>
      <w:proofErr w:type="spellStart"/>
      <w:r w:rsidR="00760336">
        <w:rPr>
          <w:rFonts w:ascii="Times New Roman" w:hAnsi="Times New Roman"/>
          <w:sz w:val="24"/>
          <w:szCs w:val="24"/>
        </w:rPr>
        <w:t>Francischini</w:t>
      </w:r>
      <w:proofErr w:type="spellEnd"/>
      <w:r w:rsidR="00760336">
        <w:rPr>
          <w:rFonts w:ascii="Times New Roman" w:hAnsi="Times New Roman"/>
          <w:sz w:val="24"/>
          <w:szCs w:val="24"/>
        </w:rPr>
        <w:t xml:space="preserve"> afirma:</w:t>
      </w:r>
    </w:p>
    <w:p w:rsidR="00B033D9" w:rsidRDefault="00B033D9" w:rsidP="00B033D9">
      <w:pPr>
        <w:spacing w:after="0" w:line="360" w:lineRule="auto"/>
        <w:ind w:left="2268"/>
        <w:jc w:val="both"/>
        <w:rPr>
          <w:rFonts w:ascii="Times New Roman" w:hAnsi="Times New Roman"/>
        </w:rPr>
      </w:pPr>
    </w:p>
    <w:p w:rsidR="00B033D9" w:rsidRDefault="00760336" w:rsidP="00B033D9">
      <w:pPr>
        <w:spacing w:line="240" w:lineRule="auto"/>
        <w:ind w:left="2268"/>
        <w:jc w:val="both"/>
        <w:rPr>
          <w:rFonts w:ascii="Times New Roman" w:hAnsi="Times New Roman" w:cs="Times New Roman"/>
        </w:rPr>
      </w:pPr>
      <w:r w:rsidRPr="00E23F33">
        <w:rPr>
          <w:rFonts w:ascii="Times New Roman" w:hAnsi="Times New Roman"/>
        </w:rPr>
        <w:lastRenderedPageBreak/>
        <w:t xml:space="preserve">No âmbito da crítica musical, se elevarão a níveis contundentes as críticas nacionalistas à influência dos gêneros musicais americanos. Assim, encabeçada por José Ramos Tinhorão, essa ala mais radical que, outrora, tinha dúvidas em relação ao Jazz e seus referenciais de musicalidade vão optar pela sua repulsa, com o argumento de que se trataria de uma </w:t>
      </w:r>
      <w:r>
        <w:rPr>
          <w:rFonts w:ascii="Times New Roman" w:hAnsi="Times New Roman"/>
        </w:rPr>
        <w:t>ferramenta imperialista dos EUA</w:t>
      </w:r>
      <w:r w:rsidRPr="00E23F33">
        <w:rPr>
          <w:rFonts w:ascii="Times New Roman" w:hAnsi="Times New Roman"/>
        </w:rPr>
        <w:t xml:space="preserve"> </w:t>
      </w:r>
      <w:r>
        <w:rPr>
          <w:rFonts w:ascii="Times New Roman" w:hAnsi="Times New Roman"/>
        </w:rPr>
        <w:t>[...]</w:t>
      </w:r>
      <w:r w:rsidR="0078185A">
        <w:rPr>
          <w:rFonts w:ascii="Times New Roman" w:hAnsi="Times New Roman"/>
        </w:rPr>
        <w:t>.</w:t>
      </w:r>
      <w:r w:rsidRPr="00E23F33">
        <w:rPr>
          <w:rFonts w:ascii="Times New Roman" w:hAnsi="Times New Roman" w:cs="Times New Roman"/>
        </w:rPr>
        <w:t xml:space="preserve"> Já no período entre guerras, na medida em que os Estados Unidos firmavam-se no cenário mundial como uma superpotência – fazendo dos veículos de comunicação em massa um instrumento de difusão de seu “</w:t>
      </w:r>
      <w:proofErr w:type="spellStart"/>
      <w:r w:rsidRPr="00E23F33">
        <w:rPr>
          <w:rFonts w:ascii="Times New Roman" w:hAnsi="Times New Roman" w:cs="Times New Roman"/>
        </w:rPr>
        <w:t>American</w:t>
      </w:r>
      <w:proofErr w:type="spellEnd"/>
      <w:r w:rsidRPr="00E23F33">
        <w:rPr>
          <w:rFonts w:ascii="Times New Roman" w:hAnsi="Times New Roman" w:cs="Times New Roman"/>
        </w:rPr>
        <w:t xml:space="preserve"> </w:t>
      </w:r>
      <w:proofErr w:type="spellStart"/>
      <w:r w:rsidRPr="00E23F33">
        <w:rPr>
          <w:rFonts w:ascii="Times New Roman" w:hAnsi="Times New Roman" w:cs="Times New Roman"/>
        </w:rPr>
        <w:t>way</w:t>
      </w:r>
      <w:proofErr w:type="spellEnd"/>
      <w:r w:rsidRPr="00E23F33">
        <w:rPr>
          <w:rFonts w:ascii="Times New Roman" w:hAnsi="Times New Roman" w:cs="Times New Roman"/>
        </w:rPr>
        <w:t xml:space="preserve"> </w:t>
      </w:r>
      <w:proofErr w:type="spellStart"/>
      <w:r w:rsidRPr="00E23F33">
        <w:rPr>
          <w:rFonts w:ascii="Times New Roman" w:hAnsi="Times New Roman" w:cs="Times New Roman"/>
        </w:rPr>
        <w:t>of</w:t>
      </w:r>
      <w:proofErr w:type="spellEnd"/>
      <w:r w:rsidRPr="00E23F33">
        <w:rPr>
          <w:rFonts w:ascii="Times New Roman" w:hAnsi="Times New Roman" w:cs="Times New Roman"/>
        </w:rPr>
        <w:t xml:space="preserve"> </w:t>
      </w:r>
      <w:proofErr w:type="spellStart"/>
      <w:r w:rsidRPr="00E23F33">
        <w:rPr>
          <w:rFonts w:ascii="Times New Roman" w:hAnsi="Times New Roman" w:cs="Times New Roman"/>
        </w:rPr>
        <w:t>Life</w:t>
      </w:r>
      <w:proofErr w:type="spellEnd"/>
      <w:r w:rsidRPr="00E23F33">
        <w:rPr>
          <w:rFonts w:ascii="Times New Roman" w:hAnsi="Times New Roman" w:cs="Times New Roman"/>
        </w:rPr>
        <w:t>” –, os nacionalistas brasileiros fizeram da política imperialista desse país – e do jazz como um símbolo desse impe</w:t>
      </w:r>
      <w:r>
        <w:rPr>
          <w:rFonts w:ascii="Times New Roman" w:hAnsi="Times New Roman" w:cs="Times New Roman"/>
        </w:rPr>
        <w:t>rialismo – o seu alvo preferido</w:t>
      </w:r>
      <w:r w:rsidR="0078185A">
        <w:rPr>
          <w:rFonts w:ascii="Times New Roman" w:hAnsi="Times New Roman" w:cs="Times New Roman"/>
        </w:rPr>
        <w:t>.</w:t>
      </w:r>
      <w:r w:rsidRPr="00E23F33">
        <w:rPr>
          <w:rFonts w:ascii="Times New Roman" w:hAnsi="Times New Roman" w:cs="Times New Roman"/>
        </w:rPr>
        <w:t xml:space="preserve"> (FRANCISCHINI, 2009, p. 61-62)</w:t>
      </w:r>
      <w:r>
        <w:rPr>
          <w:rFonts w:ascii="Times New Roman" w:hAnsi="Times New Roman" w:cs="Times New Roman"/>
        </w:rPr>
        <w:t>.</w:t>
      </w:r>
      <w:r w:rsidRPr="00E23F33">
        <w:rPr>
          <w:rFonts w:ascii="Times New Roman" w:hAnsi="Times New Roman" w:cs="Times New Roman"/>
        </w:rPr>
        <w:t xml:space="preserve"> </w:t>
      </w:r>
    </w:p>
    <w:p w:rsidR="00B033D9" w:rsidRPr="00FB1844" w:rsidRDefault="00B033D9" w:rsidP="00B033D9">
      <w:pPr>
        <w:spacing w:after="0" w:line="360" w:lineRule="auto"/>
        <w:ind w:left="2268"/>
        <w:jc w:val="both"/>
        <w:rPr>
          <w:rFonts w:ascii="Times New Roman" w:hAnsi="Times New Roman" w:cs="Times New Roman"/>
        </w:rPr>
      </w:pPr>
    </w:p>
    <w:p w:rsidR="00097C37" w:rsidRDefault="00760336" w:rsidP="00311814">
      <w:pPr>
        <w:pStyle w:val="Default"/>
        <w:spacing w:line="360" w:lineRule="auto"/>
        <w:ind w:firstLine="851"/>
        <w:jc w:val="both"/>
        <w:rPr>
          <w:rFonts w:eastAsia="Times New Roman"/>
          <w:lang w:eastAsia="pt-BR"/>
        </w:rPr>
      </w:pPr>
      <w:r>
        <w:rPr>
          <w:rFonts w:eastAsia="Times New Roman"/>
          <w:lang w:eastAsia="pt-BR"/>
        </w:rPr>
        <w:t>Portanto, no plano da crítica musical</w:t>
      </w:r>
      <w:r w:rsidR="0048420C">
        <w:rPr>
          <w:rFonts w:eastAsia="Times New Roman"/>
          <w:lang w:eastAsia="pt-BR"/>
        </w:rPr>
        <w:t>,</w:t>
      </w:r>
      <w:r>
        <w:rPr>
          <w:rFonts w:eastAsia="Times New Roman"/>
          <w:lang w:eastAsia="pt-BR"/>
        </w:rPr>
        <w:t xml:space="preserve"> durante toda a primeira metade do século XX</w:t>
      </w:r>
      <w:r w:rsidR="0048420C">
        <w:rPr>
          <w:rFonts w:eastAsia="Times New Roman"/>
          <w:lang w:eastAsia="pt-BR"/>
        </w:rPr>
        <w:t>,</w:t>
      </w:r>
      <w:r>
        <w:rPr>
          <w:rFonts w:eastAsia="Times New Roman"/>
          <w:lang w:eastAsia="pt-BR"/>
        </w:rPr>
        <w:t xml:space="preserve"> a influência do jazz prosseguiu tendo que conviver com ataques da fatia mais nacionalista e conservadora do meio musical. </w:t>
      </w:r>
      <w:r w:rsidR="00097C37">
        <w:rPr>
          <w:rFonts w:eastAsia="Times New Roman"/>
          <w:lang w:eastAsia="pt-BR"/>
        </w:rPr>
        <w:t>Se o jazz, de uma maneira ou de outra, continuou influenciando a mú</w:t>
      </w:r>
      <w:r w:rsidR="0048420C">
        <w:rPr>
          <w:rFonts w:eastAsia="Times New Roman"/>
          <w:lang w:eastAsia="pt-BR"/>
        </w:rPr>
        <w:t>sica brasileira na Era do Rádio e mais tarde</w:t>
      </w:r>
      <w:r w:rsidR="00097C37">
        <w:rPr>
          <w:rFonts w:eastAsia="Times New Roman"/>
          <w:lang w:eastAsia="pt-BR"/>
        </w:rPr>
        <w:t xml:space="preserve"> nos anos de 1950</w:t>
      </w:r>
      <w:r w:rsidR="007E76F0">
        <w:rPr>
          <w:rFonts w:eastAsia="Times New Roman"/>
          <w:lang w:eastAsia="pt-BR"/>
        </w:rPr>
        <w:t>,</w:t>
      </w:r>
      <w:r w:rsidR="00097C37">
        <w:rPr>
          <w:rFonts w:eastAsia="Times New Roman"/>
          <w:lang w:eastAsia="pt-BR"/>
        </w:rPr>
        <w:t xml:space="preserve"> quando começam a surgir músicos interessados em misturar o samba com o </w:t>
      </w:r>
      <w:proofErr w:type="spellStart"/>
      <w:r w:rsidR="00097C37">
        <w:rPr>
          <w:rFonts w:eastAsia="Times New Roman"/>
          <w:lang w:eastAsia="pt-BR"/>
        </w:rPr>
        <w:t>bebop</w:t>
      </w:r>
      <w:proofErr w:type="spellEnd"/>
      <w:r w:rsidR="009165CA">
        <w:rPr>
          <w:rFonts w:eastAsia="Times New Roman"/>
          <w:lang w:eastAsia="pt-BR"/>
        </w:rPr>
        <w:t>,</w:t>
      </w:r>
      <w:r w:rsidR="00097C37">
        <w:rPr>
          <w:rFonts w:eastAsia="Times New Roman"/>
          <w:lang w:eastAsia="pt-BR"/>
        </w:rPr>
        <w:t xml:space="preserve"> é justamente porque havia um público </w:t>
      </w:r>
      <w:r w:rsidR="0048420C">
        <w:rPr>
          <w:rFonts w:eastAsia="Times New Roman"/>
          <w:lang w:eastAsia="pt-BR"/>
        </w:rPr>
        <w:t xml:space="preserve">considerável, </w:t>
      </w:r>
      <w:r w:rsidR="00097C37">
        <w:rPr>
          <w:rFonts w:eastAsia="Times New Roman"/>
          <w:lang w:eastAsia="pt-BR"/>
        </w:rPr>
        <w:t>interessado nessas sonoridades</w:t>
      </w:r>
      <w:r w:rsidR="0048420C">
        <w:rPr>
          <w:rFonts w:eastAsia="Times New Roman"/>
          <w:lang w:eastAsia="pt-BR"/>
        </w:rPr>
        <w:t xml:space="preserve"> misturadas</w:t>
      </w:r>
      <w:r w:rsidR="00097C37">
        <w:rPr>
          <w:rFonts w:eastAsia="Times New Roman"/>
          <w:lang w:eastAsia="pt-BR"/>
        </w:rPr>
        <w:t>.</w:t>
      </w:r>
    </w:p>
    <w:p w:rsidR="004D3478" w:rsidRDefault="00E81BDE" w:rsidP="004D3478">
      <w:pPr>
        <w:pStyle w:val="Default"/>
        <w:spacing w:line="360" w:lineRule="auto"/>
        <w:ind w:firstLine="851"/>
        <w:jc w:val="both"/>
        <w:rPr>
          <w:rFonts w:eastAsia="Times New Roman"/>
          <w:color w:val="auto"/>
          <w:lang w:eastAsia="pt-BR"/>
        </w:rPr>
      </w:pPr>
      <w:r w:rsidRPr="00E81BDE">
        <w:rPr>
          <w:rFonts w:eastAsia="Times New Roman"/>
          <w:color w:val="auto"/>
          <w:lang w:eastAsia="pt-BR"/>
        </w:rPr>
        <w:t>Por isso</w:t>
      </w:r>
      <w:r w:rsidR="007E76F0" w:rsidRPr="00E81BDE">
        <w:rPr>
          <w:rFonts w:eastAsia="Times New Roman"/>
          <w:color w:val="auto"/>
          <w:lang w:eastAsia="pt-BR"/>
        </w:rPr>
        <w:t xml:space="preserve"> mesmo</w:t>
      </w:r>
      <w:r w:rsidRPr="00E81BDE">
        <w:rPr>
          <w:rFonts w:eastAsia="Times New Roman"/>
          <w:color w:val="auto"/>
          <w:lang w:eastAsia="pt-BR"/>
        </w:rPr>
        <w:t>, a produção musical brasileira não assistiu bestificada à influência do jazz. Muito pelo contrário. A resistência cultural – ou</w:t>
      </w:r>
      <w:r w:rsidR="00883A0A">
        <w:rPr>
          <w:rFonts w:eastAsia="Times New Roman"/>
          <w:color w:val="auto"/>
          <w:lang w:eastAsia="pt-BR"/>
        </w:rPr>
        <w:t>,</w:t>
      </w:r>
      <w:r w:rsidRPr="00E81BDE">
        <w:rPr>
          <w:rFonts w:eastAsia="Times New Roman"/>
          <w:color w:val="auto"/>
          <w:lang w:eastAsia="pt-BR"/>
        </w:rPr>
        <w:t xml:space="preserve"> talvez a antropofagia </w:t>
      </w:r>
      <w:r w:rsidR="00883A0A">
        <w:rPr>
          <w:rFonts w:eastAsia="Times New Roman"/>
          <w:color w:val="auto"/>
          <w:lang w:eastAsia="pt-BR"/>
        </w:rPr>
        <w:t xml:space="preserve">cultural </w:t>
      </w:r>
      <w:r w:rsidRPr="00E81BDE">
        <w:rPr>
          <w:rFonts w:eastAsia="Times New Roman"/>
          <w:color w:val="auto"/>
          <w:lang w:eastAsia="pt-BR"/>
        </w:rPr>
        <w:t>feita de forma “espertalhona”, nos termos de Mário de Andrade –</w:t>
      </w:r>
      <w:r w:rsidR="00ED0E61" w:rsidRPr="00E81BDE">
        <w:rPr>
          <w:rFonts w:eastAsia="Times New Roman"/>
          <w:color w:val="auto"/>
          <w:lang w:eastAsia="pt-BR"/>
        </w:rPr>
        <w:t xml:space="preserve"> </w:t>
      </w:r>
      <w:r w:rsidRPr="00E81BDE">
        <w:rPr>
          <w:rFonts w:eastAsia="Times New Roman"/>
          <w:color w:val="auto"/>
          <w:lang w:eastAsia="pt-BR"/>
        </w:rPr>
        <w:t>foi sendo estabelecida</w:t>
      </w:r>
      <w:r>
        <w:rPr>
          <w:rFonts w:eastAsia="Times New Roman"/>
          <w:color w:val="auto"/>
          <w:lang w:eastAsia="pt-BR"/>
        </w:rPr>
        <w:t>,</w:t>
      </w:r>
      <w:r w:rsidRPr="00E81BDE">
        <w:rPr>
          <w:rFonts w:eastAsia="Times New Roman"/>
          <w:color w:val="auto"/>
          <w:lang w:eastAsia="pt-BR"/>
        </w:rPr>
        <w:t xml:space="preserve"> não sem antes passar por sátiras</w:t>
      </w:r>
      <w:r w:rsidR="00ED0E61" w:rsidRPr="00E81BDE">
        <w:rPr>
          <w:rFonts w:eastAsia="Times New Roman"/>
          <w:color w:val="auto"/>
          <w:lang w:eastAsia="pt-BR"/>
        </w:rPr>
        <w:t xml:space="preserve">, </w:t>
      </w:r>
      <w:r>
        <w:rPr>
          <w:rFonts w:eastAsia="Times New Roman"/>
          <w:color w:val="auto"/>
          <w:lang w:eastAsia="pt-BR"/>
        </w:rPr>
        <w:t>elemento recorrente em muitas composições brasileiras entre os anos 30 e 40. Foi por essa época</w:t>
      </w:r>
      <w:r w:rsidR="005158DF">
        <w:rPr>
          <w:rFonts w:eastAsia="Times New Roman"/>
          <w:color w:val="auto"/>
          <w:lang w:eastAsia="pt-BR"/>
        </w:rPr>
        <w:t xml:space="preserve"> que, segundo o historiador Antonio Pedro </w:t>
      </w:r>
      <w:proofErr w:type="spellStart"/>
      <w:r w:rsidR="005158DF">
        <w:rPr>
          <w:rFonts w:eastAsia="Times New Roman"/>
          <w:color w:val="auto"/>
          <w:lang w:eastAsia="pt-BR"/>
        </w:rPr>
        <w:t>Tota</w:t>
      </w:r>
      <w:proofErr w:type="spellEnd"/>
      <w:r w:rsidR="005158DF">
        <w:rPr>
          <w:rFonts w:eastAsia="Times New Roman"/>
          <w:color w:val="auto"/>
          <w:lang w:eastAsia="pt-BR"/>
        </w:rPr>
        <w:t xml:space="preserve"> (2000), surgiram diversas canções que continham “mensagens nacionalistas”, levantando a bandeira de “um quase movimento anti-imperialista da música popular” (TOTA, 2000, p. 169). </w:t>
      </w:r>
      <w:r w:rsidR="009845AF">
        <w:rPr>
          <w:rFonts w:eastAsia="Times New Roman"/>
          <w:color w:val="auto"/>
          <w:lang w:eastAsia="pt-BR"/>
        </w:rPr>
        <w:t xml:space="preserve">Entre essas canções destacam-se: “Dança do </w:t>
      </w:r>
      <w:proofErr w:type="spellStart"/>
      <w:r w:rsidR="004D3478">
        <w:rPr>
          <w:rFonts w:eastAsia="Times New Roman"/>
          <w:color w:val="auto"/>
          <w:lang w:eastAsia="pt-BR"/>
        </w:rPr>
        <w:t>Booggie-woogie</w:t>
      </w:r>
      <w:proofErr w:type="spellEnd"/>
      <w:r w:rsidR="009845AF">
        <w:rPr>
          <w:rFonts w:eastAsia="Times New Roman"/>
          <w:color w:val="auto"/>
          <w:lang w:eastAsia="pt-BR"/>
        </w:rPr>
        <w:t>”, Carlos Armando; “Gosto mais de Swing”, de Lauro de Maia, “Cowboy do amor”, de Wilson Batista e Roberto Martins</w:t>
      </w:r>
      <w:r w:rsidR="004D3478">
        <w:rPr>
          <w:rFonts w:eastAsia="Times New Roman"/>
          <w:color w:val="auto"/>
          <w:lang w:eastAsia="pt-BR"/>
        </w:rPr>
        <w:t>, “Yes, nós temos bananas” de Alberto Ribeiro e João de Barro e muitas outras.</w:t>
      </w:r>
      <w:r w:rsidR="009845AF">
        <w:rPr>
          <w:rFonts w:eastAsia="Times New Roman"/>
          <w:color w:val="auto"/>
          <w:lang w:eastAsia="pt-BR"/>
        </w:rPr>
        <w:t xml:space="preserve"> </w:t>
      </w:r>
    </w:p>
    <w:p w:rsidR="004D3478" w:rsidRDefault="009845AF" w:rsidP="004D3478">
      <w:pPr>
        <w:pStyle w:val="Default"/>
        <w:spacing w:line="360" w:lineRule="auto"/>
        <w:ind w:firstLine="851"/>
        <w:jc w:val="both"/>
        <w:rPr>
          <w:rFonts w:eastAsia="Times New Roman"/>
          <w:color w:val="auto"/>
          <w:lang w:eastAsia="pt-BR"/>
        </w:rPr>
      </w:pPr>
      <w:r>
        <w:rPr>
          <w:rFonts w:eastAsia="Times New Roman"/>
          <w:color w:val="auto"/>
          <w:lang w:eastAsia="pt-BR"/>
        </w:rPr>
        <w:t>Diferente da polêmica “Influência do jazz”</w:t>
      </w:r>
      <w:r w:rsidR="004D3478">
        <w:rPr>
          <w:rFonts w:eastAsia="Times New Roman"/>
          <w:color w:val="auto"/>
          <w:lang w:eastAsia="pt-BR"/>
        </w:rPr>
        <w:t>, do dissidente da bossa nova,</w:t>
      </w:r>
      <w:r>
        <w:rPr>
          <w:rFonts w:eastAsia="Times New Roman"/>
          <w:color w:val="auto"/>
          <w:lang w:eastAsia="pt-BR"/>
        </w:rPr>
        <w:t xml:space="preserve"> Carlos Lyra</w:t>
      </w:r>
      <w:r w:rsidR="004D3478">
        <w:rPr>
          <w:rFonts w:eastAsia="Times New Roman"/>
          <w:color w:val="auto"/>
          <w:lang w:eastAsia="pt-BR"/>
        </w:rPr>
        <w:t>,</w:t>
      </w:r>
      <w:r>
        <w:rPr>
          <w:rFonts w:eastAsia="Times New Roman"/>
          <w:color w:val="auto"/>
          <w:lang w:eastAsia="pt-BR"/>
        </w:rPr>
        <w:t xml:space="preserve"> esse</w:t>
      </w:r>
      <w:r w:rsidR="00ED0E61" w:rsidRPr="007E76F0">
        <w:rPr>
          <w:rFonts w:eastAsia="Times New Roman"/>
          <w:color w:val="FF0000"/>
          <w:lang w:eastAsia="pt-BR"/>
        </w:rPr>
        <w:t xml:space="preserve"> </w:t>
      </w:r>
      <w:r w:rsidR="00ED0E61" w:rsidRPr="009845AF">
        <w:rPr>
          <w:rFonts w:eastAsia="Times New Roman"/>
          <w:color w:val="auto"/>
          <w:lang w:eastAsia="pt-BR"/>
        </w:rPr>
        <w:t>meio musical</w:t>
      </w:r>
      <w:r w:rsidRPr="009845AF">
        <w:rPr>
          <w:rFonts w:eastAsia="Times New Roman"/>
          <w:color w:val="auto"/>
          <w:lang w:eastAsia="pt-BR"/>
        </w:rPr>
        <w:t>, entretanto,</w:t>
      </w:r>
      <w:r w:rsidR="00ED0E61" w:rsidRPr="009845AF">
        <w:rPr>
          <w:rFonts w:eastAsia="Times New Roman"/>
          <w:color w:val="auto"/>
          <w:lang w:eastAsia="pt-BR"/>
        </w:rPr>
        <w:t xml:space="preserve"> não comprou o discurso xenofóbico e conservador dos críticos musicais. </w:t>
      </w:r>
      <w:r w:rsidR="004D3478">
        <w:rPr>
          <w:rFonts w:eastAsia="Times New Roman"/>
          <w:color w:val="auto"/>
          <w:lang w:eastAsia="pt-BR"/>
        </w:rPr>
        <w:t xml:space="preserve">É o que se percebe em </w:t>
      </w:r>
      <w:r w:rsidR="007E76F0" w:rsidRPr="004D3478">
        <w:rPr>
          <w:rFonts w:eastAsia="Times New Roman"/>
          <w:color w:val="auto"/>
          <w:lang w:eastAsia="pt-BR"/>
        </w:rPr>
        <w:t xml:space="preserve">composições significativas como </w:t>
      </w:r>
      <w:r w:rsidR="004D3478">
        <w:rPr>
          <w:rFonts w:eastAsia="Times New Roman"/>
          <w:color w:val="auto"/>
          <w:lang w:eastAsia="pt-BR"/>
        </w:rPr>
        <w:t>“</w:t>
      </w:r>
      <w:proofErr w:type="spellStart"/>
      <w:r w:rsidR="007E76F0" w:rsidRPr="004D3478">
        <w:rPr>
          <w:rFonts w:eastAsia="Times New Roman"/>
          <w:color w:val="auto"/>
          <w:lang w:eastAsia="pt-BR"/>
        </w:rPr>
        <w:t>Booggie-woogie</w:t>
      </w:r>
      <w:proofErr w:type="spellEnd"/>
      <w:r w:rsidR="007E76F0" w:rsidRPr="004D3478">
        <w:rPr>
          <w:rFonts w:eastAsia="Times New Roman"/>
          <w:color w:val="auto"/>
          <w:lang w:eastAsia="pt-BR"/>
        </w:rPr>
        <w:t xml:space="preserve"> na favela</w:t>
      </w:r>
      <w:r w:rsidR="004D3478">
        <w:rPr>
          <w:rFonts w:eastAsia="Times New Roman"/>
          <w:color w:val="auto"/>
          <w:lang w:eastAsia="pt-BR"/>
        </w:rPr>
        <w:t>”</w:t>
      </w:r>
      <w:r w:rsidR="007E76F0" w:rsidRPr="004D3478">
        <w:rPr>
          <w:rFonts w:eastAsia="Times New Roman"/>
          <w:color w:val="auto"/>
          <w:lang w:eastAsia="pt-BR"/>
        </w:rPr>
        <w:t>,</w:t>
      </w:r>
      <w:r w:rsidR="004D3478">
        <w:rPr>
          <w:rFonts w:eastAsia="Times New Roman"/>
          <w:color w:val="auto"/>
          <w:lang w:eastAsia="pt-BR"/>
        </w:rPr>
        <w:t xml:space="preserve"> de </w:t>
      </w:r>
      <w:r w:rsidR="00F11B4E">
        <w:rPr>
          <w:rFonts w:eastAsia="Times New Roman"/>
          <w:color w:val="auto"/>
          <w:lang w:eastAsia="pt-BR"/>
        </w:rPr>
        <w:t>Roberto da Silva</w:t>
      </w:r>
      <w:r w:rsidR="004D3478">
        <w:rPr>
          <w:rFonts w:eastAsia="Times New Roman"/>
          <w:color w:val="auto"/>
          <w:lang w:eastAsia="pt-BR"/>
        </w:rPr>
        <w:t xml:space="preserve"> e</w:t>
      </w:r>
      <w:r w:rsidR="007E76F0" w:rsidRPr="004D3478">
        <w:rPr>
          <w:rFonts w:eastAsia="Times New Roman"/>
          <w:color w:val="auto"/>
          <w:lang w:eastAsia="pt-BR"/>
        </w:rPr>
        <w:t xml:space="preserve"> </w:t>
      </w:r>
      <w:r w:rsidR="004D3478">
        <w:rPr>
          <w:rFonts w:eastAsia="Times New Roman"/>
          <w:color w:val="auto"/>
          <w:lang w:eastAsia="pt-BR"/>
        </w:rPr>
        <w:t>“</w:t>
      </w:r>
      <w:r w:rsidR="004D3478" w:rsidRPr="004D3478">
        <w:rPr>
          <w:rFonts w:eastAsia="Times New Roman"/>
          <w:color w:val="auto"/>
          <w:lang w:eastAsia="pt-BR"/>
        </w:rPr>
        <w:t>Brasil Pandeiro</w:t>
      </w:r>
      <w:r w:rsidR="004D3478">
        <w:rPr>
          <w:rFonts w:eastAsia="Times New Roman"/>
          <w:color w:val="auto"/>
          <w:lang w:eastAsia="pt-BR"/>
        </w:rPr>
        <w:t>” de Assis Valente</w:t>
      </w:r>
      <w:r w:rsidR="007E76F0" w:rsidRPr="004D3478">
        <w:rPr>
          <w:rFonts w:eastAsia="Times New Roman"/>
          <w:color w:val="auto"/>
          <w:lang w:eastAsia="pt-BR"/>
        </w:rPr>
        <w:t>.</w:t>
      </w:r>
      <w:r w:rsidR="004D3478">
        <w:rPr>
          <w:rFonts w:eastAsia="Times New Roman"/>
          <w:color w:val="auto"/>
          <w:lang w:eastAsia="pt-BR"/>
        </w:rPr>
        <w:t xml:space="preserve"> Em relação a essa última, </w:t>
      </w:r>
      <w:proofErr w:type="spellStart"/>
      <w:r w:rsidR="004D3478">
        <w:rPr>
          <w:rFonts w:eastAsia="Times New Roman"/>
          <w:color w:val="auto"/>
          <w:lang w:eastAsia="pt-BR"/>
        </w:rPr>
        <w:t>Tota</w:t>
      </w:r>
      <w:proofErr w:type="spellEnd"/>
      <w:r w:rsidR="004D3478">
        <w:rPr>
          <w:rFonts w:eastAsia="Times New Roman"/>
          <w:color w:val="auto"/>
          <w:lang w:eastAsia="pt-BR"/>
        </w:rPr>
        <w:t xml:space="preserve"> comenta que,</w:t>
      </w:r>
    </w:p>
    <w:p w:rsidR="004D3478" w:rsidRDefault="007E76F0" w:rsidP="00B033D9">
      <w:pPr>
        <w:pStyle w:val="Default"/>
        <w:spacing w:line="360" w:lineRule="auto"/>
        <w:ind w:left="2268"/>
        <w:jc w:val="both"/>
        <w:rPr>
          <w:rFonts w:eastAsia="Times New Roman"/>
          <w:color w:val="auto"/>
          <w:sz w:val="22"/>
          <w:szCs w:val="22"/>
          <w:lang w:eastAsia="pt-BR"/>
        </w:rPr>
      </w:pPr>
      <w:r w:rsidRPr="004D3478">
        <w:rPr>
          <w:rFonts w:eastAsia="Times New Roman"/>
          <w:color w:val="auto"/>
          <w:sz w:val="22"/>
          <w:szCs w:val="22"/>
          <w:lang w:eastAsia="pt-BR"/>
        </w:rPr>
        <w:t xml:space="preserve"> </w:t>
      </w:r>
    </w:p>
    <w:p w:rsidR="00514BF4" w:rsidRPr="004D3478" w:rsidRDefault="004D3478" w:rsidP="004D3478">
      <w:pPr>
        <w:pStyle w:val="Default"/>
        <w:ind w:left="2268"/>
        <w:jc w:val="both"/>
        <w:rPr>
          <w:rFonts w:eastAsia="Times New Roman"/>
          <w:color w:val="auto"/>
          <w:sz w:val="22"/>
          <w:szCs w:val="22"/>
          <w:lang w:eastAsia="pt-BR"/>
        </w:rPr>
      </w:pPr>
      <w:r w:rsidRPr="004D3478">
        <w:rPr>
          <w:rFonts w:eastAsia="Times New Roman"/>
          <w:color w:val="auto"/>
          <w:sz w:val="22"/>
          <w:szCs w:val="22"/>
          <w:lang w:eastAsia="pt-BR"/>
        </w:rPr>
        <w:t xml:space="preserve">Antropofagicamente, Assis sugeria uma deglutição. Outros sambas, outras terras e outras gentes. O mundo vai sambar conforme a música de Tio Sam, só que na perspectiva brasileira. Não éramos os “Estados Unidos” da América do Sul? Não </w:t>
      </w:r>
      <w:proofErr w:type="gramStart"/>
      <w:r w:rsidRPr="004D3478">
        <w:rPr>
          <w:rFonts w:eastAsia="Times New Roman"/>
          <w:color w:val="auto"/>
          <w:sz w:val="22"/>
          <w:szCs w:val="22"/>
          <w:lang w:eastAsia="pt-BR"/>
        </w:rPr>
        <w:t>éramos,</w:t>
      </w:r>
      <w:proofErr w:type="gramEnd"/>
      <w:r w:rsidRPr="004D3478">
        <w:rPr>
          <w:rFonts w:eastAsia="Times New Roman"/>
          <w:color w:val="auto"/>
          <w:sz w:val="22"/>
          <w:szCs w:val="22"/>
          <w:lang w:eastAsia="pt-BR"/>
        </w:rPr>
        <w:t xml:space="preserve"> de certa forma, assemelhados? No sentido musical também poderia haver uma parceria. O </w:t>
      </w:r>
      <w:proofErr w:type="spellStart"/>
      <w:proofErr w:type="gramStart"/>
      <w:r w:rsidRPr="004D3478">
        <w:rPr>
          <w:rFonts w:eastAsia="Times New Roman"/>
          <w:color w:val="auto"/>
          <w:sz w:val="22"/>
          <w:szCs w:val="22"/>
          <w:lang w:eastAsia="pt-BR"/>
        </w:rPr>
        <w:t>fox</w:t>
      </w:r>
      <w:proofErr w:type="spellEnd"/>
      <w:proofErr w:type="gramEnd"/>
      <w:r w:rsidRPr="004D3478">
        <w:rPr>
          <w:rFonts w:eastAsia="Times New Roman"/>
          <w:color w:val="auto"/>
          <w:sz w:val="22"/>
          <w:szCs w:val="22"/>
          <w:lang w:eastAsia="pt-BR"/>
        </w:rPr>
        <w:t xml:space="preserve"> ou o swing poderiam </w:t>
      </w:r>
      <w:r w:rsidRPr="004D3478">
        <w:rPr>
          <w:rFonts w:eastAsia="Times New Roman"/>
          <w:color w:val="auto"/>
          <w:sz w:val="22"/>
          <w:szCs w:val="22"/>
          <w:lang w:eastAsia="pt-BR"/>
        </w:rPr>
        <w:lastRenderedPageBreak/>
        <w:t>aderir ao samba e a música americana deveria ser ritmada pelo pandeiro brasileiro (TOTA, 2000, p. 172)</w:t>
      </w:r>
      <w:r w:rsidR="00BA26F1">
        <w:rPr>
          <w:rFonts w:eastAsia="Times New Roman"/>
          <w:color w:val="auto"/>
          <w:sz w:val="22"/>
          <w:szCs w:val="22"/>
          <w:lang w:eastAsia="pt-BR"/>
        </w:rPr>
        <w:t>.</w:t>
      </w:r>
    </w:p>
    <w:p w:rsidR="004D3478" w:rsidRDefault="004D3478" w:rsidP="007E76F0">
      <w:pPr>
        <w:pStyle w:val="Default"/>
        <w:spacing w:line="360" w:lineRule="auto"/>
        <w:ind w:firstLine="851"/>
        <w:jc w:val="both"/>
        <w:rPr>
          <w:rFonts w:eastAsia="Times New Roman"/>
          <w:color w:val="FF0000"/>
          <w:lang w:eastAsia="pt-BR"/>
        </w:rPr>
      </w:pPr>
    </w:p>
    <w:p w:rsidR="0099219A" w:rsidRDefault="0070040F" w:rsidP="0099219A">
      <w:pPr>
        <w:pStyle w:val="Default"/>
        <w:spacing w:line="360" w:lineRule="auto"/>
        <w:ind w:firstLine="851"/>
        <w:jc w:val="both"/>
        <w:rPr>
          <w:rFonts w:eastAsia="Times New Roman"/>
          <w:color w:val="auto"/>
          <w:lang w:eastAsia="pt-BR"/>
        </w:rPr>
      </w:pPr>
      <w:r>
        <w:rPr>
          <w:rFonts w:eastAsia="Times New Roman"/>
          <w:lang w:eastAsia="pt-BR"/>
        </w:rPr>
        <w:t>Para concluir este tópico deve-se cravar que</w:t>
      </w:r>
      <w:r w:rsidR="006B779B" w:rsidRPr="00E238D2">
        <w:rPr>
          <w:rFonts w:eastAsia="Times New Roman"/>
          <w:color w:val="auto"/>
          <w:lang w:eastAsia="pt-BR"/>
        </w:rPr>
        <w:t xml:space="preserve"> o</w:t>
      </w:r>
      <w:r w:rsidR="00DC0369" w:rsidRPr="00E238D2">
        <w:rPr>
          <w:rFonts w:eastAsia="Times New Roman"/>
          <w:color w:val="auto"/>
          <w:lang w:eastAsia="pt-BR"/>
        </w:rPr>
        <w:t xml:space="preserve"> discurso</w:t>
      </w:r>
      <w:r w:rsidR="00F23530" w:rsidRPr="00E238D2">
        <w:rPr>
          <w:rFonts w:eastAsia="Times New Roman"/>
          <w:color w:val="auto"/>
          <w:lang w:eastAsia="pt-BR"/>
        </w:rPr>
        <w:t xml:space="preserve"> da inteligência da música popular</w:t>
      </w:r>
      <w:r w:rsidR="00485ED7">
        <w:rPr>
          <w:rFonts w:eastAsia="Times New Roman"/>
          <w:color w:val="auto"/>
          <w:lang w:eastAsia="pt-BR"/>
        </w:rPr>
        <w:t>,</w:t>
      </w:r>
      <w:r w:rsidR="00F23530" w:rsidRPr="00E238D2">
        <w:rPr>
          <w:rFonts w:eastAsia="Times New Roman"/>
          <w:color w:val="auto"/>
          <w:lang w:eastAsia="pt-BR"/>
        </w:rPr>
        <w:t xml:space="preserve"> ao reclamar uma identidade genuína para a música brasileira em prol do combate às influências externas</w:t>
      </w:r>
      <w:r w:rsidR="000F48E6" w:rsidRPr="00E238D2">
        <w:rPr>
          <w:rFonts w:eastAsia="Times New Roman"/>
          <w:color w:val="auto"/>
          <w:lang w:eastAsia="pt-BR"/>
        </w:rPr>
        <w:t>,</w:t>
      </w:r>
      <w:r w:rsidR="00F23530" w:rsidRPr="00E238D2">
        <w:rPr>
          <w:rFonts w:eastAsia="Times New Roman"/>
          <w:color w:val="auto"/>
          <w:lang w:eastAsia="pt-BR"/>
        </w:rPr>
        <w:t xml:space="preserve"> espraiou essa “ideologia” na produção musical</w:t>
      </w:r>
      <w:r w:rsidR="00F16A09" w:rsidRPr="00E238D2">
        <w:rPr>
          <w:rFonts w:eastAsia="Times New Roman"/>
          <w:color w:val="auto"/>
          <w:lang w:eastAsia="pt-BR"/>
        </w:rPr>
        <w:t>, que chegaria aos anos 50 e 60</w:t>
      </w:r>
      <w:r w:rsidR="00E238D2">
        <w:rPr>
          <w:rFonts w:eastAsia="Times New Roman"/>
          <w:color w:val="auto"/>
          <w:lang w:eastAsia="pt-BR"/>
        </w:rPr>
        <w:t xml:space="preserve"> – período de tensões entre o modelo econômico capitalista e o socialista; de influência dos EUA na Ditadura Militar –</w:t>
      </w:r>
      <w:r w:rsidR="00F16A09" w:rsidRPr="00E238D2">
        <w:rPr>
          <w:rFonts w:eastAsia="Times New Roman"/>
          <w:color w:val="auto"/>
          <w:lang w:eastAsia="pt-BR"/>
        </w:rPr>
        <w:t xml:space="preserve"> a associá-lo ao </w:t>
      </w:r>
      <w:r w:rsidR="001D4186" w:rsidRPr="00E238D2">
        <w:rPr>
          <w:rFonts w:eastAsia="Times New Roman"/>
          <w:color w:val="auto"/>
          <w:lang w:eastAsia="pt-BR"/>
        </w:rPr>
        <w:t>imperialismo alienante</w:t>
      </w:r>
      <w:r w:rsidR="00144CEE">
        <w:rPr>
          <w:rFonts w:eastAsia="Times New Roman"/>
          <w:color w:val="auto"/>
          <w:lang w:eastAsia="pt-BR"/>
        </w:rPr>
        <w:t xml:space="preserve"> e tentar expurgá-lo, dessa vez</w:t>
      </w:r>
      <w:r w:rsidR="00F23530" w:rsidRPr="00E238D2">
        <w:rPr>
          <w:rFonts w:eastAsia="Times New Roman"/>
          <w:color w:val="auto"/>
          <w:lang w:eastAsia="pt-BR"/>
        </w:rPr>
        <w:t xml:space="preserve">. </w:t>
      </w:r>
    </w:p>
    <w:p w:rsidR="004D0644" w:rsidRDefault="004D0644" w:rsidP="004D0644">
      <w:pPr>
        <w:pStyle w:val="Default"/>
        <w:spacing w:line="360" w:lineRule="auto"/>
        <w:jc w:val="both"/>
        <w:rPr>
          <w:rFonts w:eastAsia="Times New Roman"/>
          <w:color w:val="auto"/>
          <w:lang w:eastAsia="pt-BR"/>
        </w:rPr>
      </w:pPr>
    </w:p>
    <w:p w:rsidR="004D0644" w:rsidRPr="004D0644" w:rsidRDefault="00F433C4" w:rsidP="004D0644">
      <w:pPr>
        <w:pStyle w:val="Default"/>
        <w:spacing w:line="360" w:lineRule="auto"/>
        <w:jc w:val="both"/>
        <w:rPr>
          <w:rFonts w:eastAsia="Times New Roman"/>
          <w:b/>
          <w:color w:val="auto"/>
          <w:lang w:eastAsia="pt-BR"/>
        </w:rPr>
      </w:pPr>
      <w:r>
        <w:rPr>
          <w:rFonts w:eastAsia="Times New Roman"/>
          <w:b/>
          <w:color w:val="auto"/>
          <w:lang w:eastAsia="pt-BR"/>
        </w:rPr>
        <w:t>BEBOP</w:t>
      </w:r>
      <w:r w:rsidR="004D0644" w:rsidRPr="004D0644">
        <w:rPr>
          <w:rFonts w:eastAsia="Times New Roman"/>
          <w:b/>
          <w:color w:val="auto"/>
          <w:lang w:eastAsia="pt-BR"/>
        </w:rPr>
        <w:t xml:space="preserve">: </w:t>
      </w:r>
      <w:r w:rsidR="00054E1A">
        <w:rPr>
          <w:rFonts w:eastAsia="Times New Roman"/>
          <w:b/>
          <w:color w:val="auto"/>
          <w:lang w:eastAsia="pt-BR"/>
        </w:rPr>
        <w:t>A “</w:t>
      </w:r>
      <w:r w:rsidR="004D0644" w:rsidRPr="004D0644">
        <w:rPr>
          <w:rFonts w:eastAsia="Times New Roman"/>
          <w:b/>
          <w:color w:val="auto"/>
          <w:lang w:eastAsia="pt-BR"/>
        </w:rPr>
        <w:t>DECADÊNCIA</w:t>
      </w:r>
      <w:r w:rsidR="00054E1A">
        <w:rPr>
          <w:rFonts w:eastAsia="Times New Roman"/>
          <w:b/>
          <w:color w:val="auto"/>
          <w:lang w:eastAsia="pt-BR"/>
        </w:rPr>
        <w:t>”</w:t>
      </w:r>
      <w:r w:rsidR="004D0644" w:rsidRPr="004D0644">
        <w:rPr>
          <w:rFonts w:eastAsia="Times New Roman"/>
          <w:b/>
          <w:color w:val="auto"/>
          <w:lang w:eastAsia="pt-BR"/>
        </w:rPr>
        <w:t xml:space="preserve"> COM ELEGÂNCIA</w:t>
      </w:r>
    </w:p>
    <w:p w:rsidR="004D0644" w:rsidRDefault="004D0644" w:rsidP="004D0644">
      <w:pPr>
        <w:spacing w:after="0" w:line="360" w:lineRule="auto"/>
        <w:ind w:firstLine="851"/>
        <w:jc w:val="both"/>
        <w:rPr>
          <w:rFonts w:ascii="Times New Roman" w:hAnsi="Times New Roman" w:cs="Times New Roman"/>
          <w:sz w:val="24"/>
          <w:szCs w:val="24"/>
        </w:rPr>
      </w:pPr>
    </w:p>
    <w:p w:rsidR="004D0644" w:rsidRPr="004D0644" w:rsidRDefault="007D6960" w:rsidP="004D064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Antes de tudo, do ponto de vista musical </w:t>
      </w:r>
      <w:r w:rsidR="004D0644" w:rsidRPr="004D0644">
        <w:rPr>
          <w:rFonts w:ascii="Times New Roman" w:hAnsi="Times New Roman" w:cs="Times New Roman"/>
          <w:sz w:val="24"/>
          <w:szCs w:val="24"/>
        </w:rPr>
        <w:t xml:space="preserve">Júlio </w:t>
      </w:r>
      <w:proofErr w:type="spellStart"/>
      <w:r w:rsidR="004D0644" w:rsidRPr="004D0644">
        <w:rPr>
          <w:rFonts w:ascii="Times New Roman" w:hAnsi="Times New Roman" w:cs="Times New Roman"/>
          <w:sz w:val="24"/>
          <w:szCs w:val="24"/>
        </w:rPr>
        <w:t>Medaglia</w:t>
      </w:r>
      <w:proofErr w:type="spellEnd"/>
      <w:r w:rsidR="004D0644" w:rsidRPr="004D0644">
        <w:rPr>
          <w:rFonts w:ascii="Times New Roman" w:hAnsi="Times New Roman" w:cs="Times New Roman"/>
          <w:sz w:val="24"/>
          <w:szCs w:val="24"/>
        </w:rPr>
        <w:t xml:space="preserve"> esclarece</w:t>
      </w:r>
      <w:r w:rsidR="00715F29">
        <w:rPr>
          <w:rFonts w:ascii="Times New Roman" w:hAnsi="Times New Roman" w:cs="Times New Roman"/>
          <w:sz w:val="24"/>
          <w:szCs w:val="24"/>
        </w:rPr>
        <w:t>: chegou um momento em</w:t>
      </w:r>
      <w:r w:rsidR="004D0644" w:rsidRPr="004D0644">
        <w:rPr>
          <w:rFonts w:ascii="Times New Roman" w:hAnsi="Times New Roman" w:cs="Times New Roman"/>
          <w:sz w:val="24"/>
          <w:szCs w:val="24"/>
        </w:rPr>
        <w:t xml:space="preserve"> que “a diferença entre a música popular brasileira urbana e o jazz é que este se tornou uma linguagem eminentemente instrumental”</w:t>
      </w:r>
      <w:r w:rsidR="002143D0">
        <w:rPr>
          <w:rFonts w:ascii="Times New Roman" w:hAnsi="Times New Roman" w:cs="Times New Roman"/>
          <w:sz w:val="24"/>
          <w:szCs w:val="24"/>
        </w:rPr>
        <w:t xml:space="preserve"> </w:t>
      </w:r>
      <w:r w:rsidR="002143D0" w:rsidRPr="004D0644">
        <w:rPr>
          <w:rFonts w:ascii="Times New Roman" w:hAnsi="Times New Roman" w:cs="Times New Roman"/>
          <w:sz w:val="24"/>
          <w:szCs w:val="24"/>
        </w:rPr>
        <w:t>(2003, p. 203)</w:t>
      </w:r>
      <w:r>
        <w:rPr>
          <w:rFonts w:ascii="Times New Roman" w:hAnsi="Times New Roman" w:cs="Times New Roman"/>
          <w:sz w:val="24"/>
          <w:szCs w:val="24"/>
        </w:rPr>
        <w:t>, indicando os rumos mais voltados para a improvisação e para o virtuosismo técnico</w:t>
      </w:r>
      <w:r w:rsidR="004D0644" w:rsidRPr="004D0644">
        <w:rPr>
          <w:rFonts w:ascii="Times New Roman" w:hAnsi="Times New Roman" w:cs="Times New Roman"/>
          <w:sz w:val="24"/>
          <w:szCs w:val="24"/>
        </w:rPr>
        <w:t xml:space="preserve">. </w:t>
      </w:r>
      <w:r>
        <w:rPr>
          <w:rFonts w:ascii="Times New Roman" w:hAnsi="Times New Roman" w:cs="Times New Roman"/>
          <w:sz w:val="24"/>
          <w:szCs w:val="24"/>
        </w:rPr>
        <w:t>Por isso mesmo</w:t>
      </w:r>
      <w:r w:rsidR="004D0644" w:rsidRPr="004D0644">
        <w:rPr>
          <w:rFonts w:ascii="Times New Roman" w:hAnsi="Times New Roman" w:cs="Times New Roman"/>
          <w:sz w:val="24"/>
          <w:szCs w:val="24"/>
        </w:rPr>
        <w:t xml:space="preserve">, </w:t>
      </w:r>
      <w:r>
        <w:rPr>
          <w:rFonts w:ascii="Times New Roman" w:hAnsi="Times New Roman" w:cs="Times New Roman"/>
          <w:sz w:val="24"/>
          <w:szCs w:val="24"/>
        </w:rPr>
        <w:t xml:space="preserve">além dessa diferenciação, </w:t>
      </w:r>
      <w:r w:rsidR="004D0644" w:rsidRPr="004D0644">
        <w:rPr>
          <w:rFonts w:ascii="Times New Roman" w:hAnsi="Times New Roman" w:cs="Times New Roman"/>
          <w:sz w:val="24"/>
          <w:szCs w:val="24"/>
        </w:rPr>
        <w:t>os anos 60 podem ter sido decisivos para a difusão do imaginário do jazz como uma música sofisticada, destinada a pessoas de “bom gosto”</w:t>
      </w:r>
      <w:r>
        <w:rPr>
          <w:rFonts w:ascii="Times New Roman" w:hAnsi="Times New Roman" w:cs="Times New Roman"/>
          <w:sz w:val="24"/>
          <w:szCs w:val="24"/>
        </w:rPr>
        <w:t xml:space="preserve"> ou aptas a compreender tal linguagem virtuosística</w:t>
      </w:r>
      <w:r w:rsidR="004D0644" w:rsidRPr="004D0644">
        <w:rPr>
          <w:rFonts w:ascii="Times New Roman" w:hAnsi="Times New Roman" w:cs="Times New Roman"/>
          <w:sz w:val="24"/>
          <w:szCs w:val="24"/>
        </w:rPr>
        <w:t xml:space="preserve">. </w:t>
      </w:r>
      <w:r w:rsidR="002143D0">
        <w:rPr>
          <w:rFonts w:ascii="Times New Roman" w:hAnsi="Times New Roman" w:cs="Times New Roman"/>
          <w:sz w:val="24"/>
          <w:szCs w:val="24"/>
        </w:rPr>
        <w:t xml:space="preserve"> </w:t>
      </w:r>
      <w:r w:rsidR="00421A71">
        <w:rPr>
          <w:rFonts w:ascii="Times New Roman" w:hAnsi="Times New Roman" w:cs="Times New Roman"/>
          <w:sz w:val="24"/>
          <w:szCs w:val="24"/>
        </w:rPr>
        <w:t xml:space="preserve">Isso </w:t>
      </w:r>
      <w:r w:rsidR="002143D0">
        <w:rPr>
          <w:rFonts w:ascii="Times New Roman" w:hAnsi="Times New Roman" w:cs="Times New Roman"/>
          <w:sz w:val="24"/>
          <w:szCs w:val="24"/>
        </w:rPr>
        <w:t xml:space="preserve">é </w:t>
      </w:r>
      <w:r w:rsidR="00421A71">
        <w:rPr>
          <w:rFonts w:ascii="Times New Roman" w:hAnsi="Times New Roman" w:cs="Times New Roman"/>
          <w:sz w:val="24"/>
          <w:szCs w:val="24"/>
        </w:rPr>
        <w:t>evidente em alg</w:t>
      </w:r>
      <w:r w:rsidR="002143D0">
        <w:rPr>
          <w:rFonts w:ascii="Times New Roman" w:hAnsi="Times New Roman" w:cs="Times New Roman"/>
          <w:sz w:val="24"/>
          <w:szCs w:val="24"/>
        </w:rPr>
        <w:t>uns discursos,</w:t>
      </w:r>
      <w:r w:rsidR="00421A71">
        <w:rPr>
          <w:rFonts w:ascii="Times New Roman" w:hAnsi="Times New Roman" w:cs="Times New Roman"/>
          <w:sz w:val="24"/>
          <w:szCs w:val="24"/>
        </w:rPr>
        <w:t xml:space="preserve"> </w:t>
      </w:r>
      <w:r w:rsidR="002143D0">
        <w:rPr>
          <w:rFonts w:ascii="Times New Roman" w:hAnsi="Times New Roman" w:cs="Times New Roman"/>
          <w:sz w:val="24"/>
          <w:szCs w:val="24"/>
        </w:rPr>
        <w:t>e</w:t>
      </w:r>
      <w:r w:rsidR="00421A71">
        <w:rPr>
          <w:rFonts w:ascii="Times New Roman" w:hAnsi="Times New Roman" w:cs="Times New Roman"/>
          <w:sz w:val="24"/>
          <w:szCs w:val="24"/>
        </w:rPr>
        <w:t>stabelecendo uma comparação o</w:t>
      </w:r>
      <w:r w:rsidR="002143D0">
        <w:rPr>
          <w:rFonts w:ascii="Times New Roman" w:hAnsi="Times New Roman" w:cs="Times New Roman"/>
          <w:sz w:val="24"/>
          <w:szCs w:val="24"/>
        </w:rPr>
        <w:t xml:space="preserve"> próprio Caetano Veloso</w:t>
      </w:r>
      <w:r w:rsidR="004D0644" w:rsidRPr="004D0644">
        <w:rPr>
          <w:rFonts w:ascii="Times New Roman" w:hAnsi="Times New Roman" w:cs="Times New Roman"/>
          <w:sz w:val="24"/>
          <w:szCs w:val="24"/>
        </w:rPr>
        <w:t xml:space="preserve"> afirmou certa vez que a mudança do samba pelo “tratamento </w:t>
      </w:r>
      <w:proofErr w:type="spellStart"/>
      <w:r w:rsidR="004D0644" w:rsidRPr="004D0644">
        <w:rPr>
          <w:rFonts w:ascii="Times New Roman" w:hAnsi="Times New Roman" w:cs="Times New Roman"/>
          <w:sz w:val="24"/>
          <w:szCs w:val="24"/>
        </w:rPr>
        <w:t>cool</w:t>
      </w:r>
      <w:proofErr w:type="spellEnd"/>
      <w:r w:rsidR="004D0644" w:rsidRPr="004D0644">
        <w:rPr>
          <w:rFonts w:ascii="Times New Roman" w:hAnsi="Times New Roman" w:cs="Times New Roman"/>
          <w:sz w:val="24"/>
          <w:szCs w:val="24"/>
        </w:rPr>
        <w:t xml:space="preserve"> dos jazzistas dos anos 50”,</w:t>
      </w:r>
      <w:r w:rsidR="002143D0">
        <w:rPr>
          <w:rFonts w:ascii="Times New Roman" w:hAnsi="Times New Roman" w:cs="Times New Roman"/>
          <w:sz w:val="24"/>
          <w:szCs w:val="24"/>
        </w:rPr>
        <w:t xml:space="preserve"> acentua</w:t>
      </w:r>
      <w:r w:rsidR="004D0644" w:rsidRPr="004D0644">
        <w:rPr>
          <w:rFonts w:ascii="Times New Roman" w:hAnsi="Times New Roman" w:cs="Times New Roman"/>
          <w:sz w:val="24"/>
          <w:szCs w:val="24"/>
        </w:rPr>
        <w:t xml:space="preserve"> “não pode ser identificada com o rock, que é fundamentalmente de recusa a toda sofisticação” (VELOSO, 1997, p. 40-41).</w:t>
      </w:r>
    </w:p>
    <w:p w:rsidR="004D0644" w:rsidRDefault="004D0644" w:rsidP="004D0644">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Do ponto de vista mercadológico a modernização do jazz e os rompimentos fomentados pelas novas tendências, como o </w:t>
      </w:r>
      <w:proofErr w:type="spellStart"/>
      <w:r w:rsidRPr="00AF5591">
        <w:rPr>
          <w:rFonts w:ascii="Times New Roman" w:hAnsi="Times New Roman" w:cs="Times New Roman"/>
          <w:i/>
          <w:sz w:val="24"/>
          <w:szCs w:val="24"/>
        </w:rPr>
        <w:t>cool</w:t>
      </w:r>
      <w:proofErr w:type="spellEnd"/>
      <w:r w:rsidRPr="00AF5591">
        <w:rPr>
          <w:rFonts w:ascii="Times New Roman" w:hAnsi="Times New Roman" w:cs="Times New Roman"/>
          <w:i/>
          <w:sz w:val="24"/>
          <w:szCs w:val="24"/>
        </w:rPr>
        <w:t xml:space="preserve"> jazz</w:t>
      </w:r>
      <w:r>
        <w:rPr>
          <w:rFonts w:ascii="Times New Roman" w:hAnsi="Times New Roman" w:cs="Times New Roman"/>
          <w:sz w:val="24"/>
          <w:szCs w:val="24"/>
        </w:rPr>
        <w:t xml:space="preserve"> e o </w:t>
      </w:r>
      <w:proofErr w:type="spellStart"/>
      <w:r w:rsidRPr="00C72209">
        <w:rPr>
          <w:rFonts w:ascii="Times New Roman" w:hAnsi="Times New Roman" w:cs="Times New Roman"/>
          <w:i/>
          <w:sz w:val="24"/>
          <w:szCs w:val="24"/>
        </w:rPr>
        <w:t>free</w:t>
      </w:r>
      <w:proofErr w:type="spellEnd"/>
      <w:r w:rsidRPr="00C72209">
        <w:rPr>
          <w:rFonts w:ascii="Times New Roman" w:hAnsi="Times New Roman" w:cs="Times New Roman"/>
          <w:i/>
          <w:sz w:val="24"/>
          <w:szCs w:val="24"/>
        </w:rPr>
        <w:t xml:space="preserve"> jazz</w:t>
      </w:r>
      <w:r>
        <w:rPr>
          <w:rFonts w:ascii="Times New Roman" w:hAnsi="Times New Roman" w:cs="Times New Roman"/>
          <w:sz w:val="24"/>
          <w:szCs w:val="24"/>
        </w:rPr>
        <w:t xml:space="preserve"> entre os anos 50 e 60 não conseguiram acompanhar o grande sucesso do </w:t>
      </w:r>
      <w:r w:rsidRPr="001A1853">
        <w:rPr>
          <w:rFonts w:ascii="Times New Roman" w:hAnsi="Times New Roman" w:cs="Times New Roman"/>
          <w:i/>
          <w:sz w:val="24"/>
          <w:szCs w:val="24"/>
        </w:rPr>
        <w:t xml:space="preserve">rock </w:t>
      </w:r>
      <w:proofErr w:type="spellStart"/>
      <w:r w:rsidRPr="001A1853">
        <w:rPr>
          <w:rFonts w:ascii="Times New Roman" w:hAnsi="Times New Roman" w:cs="Times New Roman"/>
          <w:i/>
          <w:sz w:val="24"/>
          <w:szCs w:val="24"/>
        </w:rPr>
        <w:t>and</w:t>
      </w:r>
      <w:proofErr w:type="spellEnd"/>
      <w:r w:rsidRPr="001A1853">
        <w:rPr>
          <w:rFonts w:ascii="Times New Roman" w:hAnsi="Times New Roman" w:cs="Times New Roman"/>
          <w:i/>
          <w:sz w:val="24"/>
          <w:szCs w:val="24"/>
        </w:rPr>
        <w:t xml:space="preserve"> </w:t>
      </w:r>
      <w:proofErr w:type="spellStart"/>
      <w:r w:rsidRPr="001A1853">
        <w:rPr>
          <w:rFonts w:ascii="Times New Roman" w:hAnsi="Times New Roman" w:cs="Times New Roman"/>
          <w:i/>
          <w:sz w:val="24"/>
          <w:szCs w:val="24"/>
        </w:rPr>
        <w:t>roll</w:t>
      </w:r>
      <w:proofErr w:type="spellEnd"/>
      <w:r>
        <w:rPr>
          <w:rFonts w:ascii="Times New Roman" w:hAnsi="Times New Roman" w:cs="Times New Roman"/>
          <w:sz w:val="24"/>
          <w:szCs w:val="24"/>
        </w:rPr>
        <w:t xml:space="preserve">, produto que atendia aos anseios do público estrangeiro mais jovem – embora o </w:t>
      </w:r>
      <w:proofErr w:type="spellStart"/>
      <w:r>
        <w:rPr>
          <w:rFonts w:ascii="Times New Roman" w:hAnsi="Times New Roman" w:cs="Times New Roman"/>
          <w:i/>
          <w:sz w:val="24"/>
          <w:szCs w:val="24"/>
        </w:rPr>
        <w:t>cool</w:t>
      </w:r>
      <w:proofErr w:type="spellEnd"/>
      <w:r>
        <w:rPr>
          <w:rFonts w:ascii="Times New Roman" w:hAnsi="Times New Roman" w:cs="Times New Roman"/>
          <w:sz w:val="24"/>
          <w:szCs w:val="24"/>
        </w:rPr>
        <w:t xml:space="preserve"> tenha tido uma difusão significativa. Porém, o jazz ainda permanecia, só que “tanto seus músicos quanto seu público </w:t>
      </w:r>
      <w:proofErr w:type="gramStart"/>
      <w:r>
        <w:rPr>
          <w:rFonts w:ascii="Times New Roman" w:hAnsi="Times New Roman" w:cs="Times New Roman"/>
          <w:sz w:val="24"/>
          <w:szCs w:val="24"/>
        </w:rPr>
        <w:t>ficaram</w:t>
      </w:r>
      <w:proofErr w:type="gramEnd"/>
      <w:r>
        <w:rPr>
          <w:rFonts w:ascii="Times New Roman" w:hAnsi="Times New Roman" w:cs="Times New Roman"/>
          <w:sz w:val="24"/>
          <w:szCs w:val="24"/>
        </w:rPr>
        <w:t xml:space="preserve"> mais velhos, e não surgiram novos adeptos” (HOBSBAWM, 2011, p. 14).  Para se </w:t>
      </w:r>
      <w:proofErr w:type="gramStart"/>
      <w:r>
        <w:rPr>
          <w:rFonts w:ascii="Times New Roman" w:hAnsi="Times New Roman" w:cs="Times New Roman"/>
          <w:sz w:val="24"/>
          <w:szCs w:val="24"/>
        </w:rPr>
        <w:t>ter</w:t>
      </w:r>
      <w:proofErr w:type="gramEnd"/>
      <w:r>
        <w:rPr>
          <w:rFonts w:ascii="Times New Roman" w:hAnsi="Times New Roman" w:cs="Times New Roman"/>
          <w:sz w:val="24"/>
          <w:szCs w:val="24"/>
        </w:rPr>
        <w:t xml:space="preserve"> uma noção da situação do jazz frente ao rock, Eric </w:t>
      </w:r>
      <w:proofErr w:type="spellStart"/>
      <w:r>
        <w:rPr>
          <w:rFonts w:ascii="Times New Roman" w:hAnsi="Times New Roman" w:cs="Times New Roman"/>
          <w:sz w:val="24"/>
          <w:szCs w:val="24"/>
        </w:rPr>
        <w:t>Hobsbawm</w:t>
      </w:r>
      <w:proofErr w:type="spellEnd"/>
      <w:r>
        <w:rPr>
          <w:rFonts w:ascii="Times New Roman" w:hAnsi="Times New Roman" w:cs="Times New Roman"/>
          <w:sz w:val="24"/>
          <w:szCs w:val="24"/>
        </w:rPr>
        <w:t xml:space="preserve"> apresenta um quadro bastante elucidativo de vendas nos anos 60:</w:t>
      </w:r>
    </w:p>
    <w:p w:rsidR="004D0644" w:rsidRDefault="004D0644" w:rsidP="004D0644">
      <w:pPr>
        <w:autoSpaceDE w:val="0"/>
        <w:autoSpaceDN w:val="0"/>
        <w:adjustRightInd w:val="0"/>
        <w:spacing w:after="0" w:line="240" w:lineRule="auto"/>
        <w:ind w:left="2268"/>
        <w:jc w:val="both"/>
        <w:rPr>
          <w:rFonts w:ascii="Times New Roman" w:hAnsi="Times New Roman" w:cs="Times New Roman"/>
        </w:rPr>
      </w:pPr>
    </w:p>
    <w:p w:rsidR="004D0644" w:rsidRDefault="004D0644" w:rsidP="007C3E52">
      <w:pPr>
        <w:autoSpaceDE w:val="0"/>
        <w:autoSpaceDN w:val="0"/>
        <w:adjustRightInd w:val="0"/>
        <w:spacing w:after="0" w:line="240" w:lineRule="auto"/>
        <w:ind w:left="2268"/>
        <w:jc w:val="both"/>
        <w:rPr>
          <w:rFonts w:ascii="Times New Roman" w:hAnsi="Times New Roman" w:cs="Times New Roman"/>
        </w:rPr>
      </w:pPr>
      <w:r w:rsidRPr="00C02C8F">
        <w:rPr>
          <w:rFonts w:ascii="Times New Roman" w:hAnsi="Times New Roman" w:cs="Times New Roman"/>
        </w:rPr>
        <w:t xml:space="preserve">Tal era a realidade do jazz nos anos 1960 e na maior parte da década de 1970, ao menos no mundo anglo-saxão. Não havia mercado para ele. De acordo com a </w:t>
      </w:r>
      <w:proofErr w:type="spellStart"/>
      <w:r w:rsidRPr="00C02C8F">
        <w:rPr>
          <w:rFonts w:ascii="Times New Roman" w:hAnsi="Times New Roman" w:cs="Times New Roman"/>
        </w:rPr>
        <w:t>Billboard</w:t>
      </w:r>
      <w:proofErr w:type="spellEnd"/>
      <w:r w:rsidRPr="00C02C8F">
        <w:rPr>
          <w:rFonts w:ascii="Times New Roman" w:hAnsi="Times New Roman" w:cs="Times New Roman"/>
        </w:rPr>
        <w:t xml:space="preserve"> </w:t>
      </w:r>
      <w:proofErr w:type="spellStart"/>
      <w:r w:rsidRPr="00C02C8F">
        <w:rPr>
          <w:rFonts w:ascii="Times New Roman" w:hAnsi="Times New Roman" w:cs="Times New Roman"/>
        </w:rPr>
        <w:t>International</w:t>
      </w:r>
      <w:proofErr w:type="spellEnd"/>
      <w:r w:rsidRPr="00C02C8F">
        <w:rPr>
          <w:rFonts w:ascii="Times New Roman" w:hAnsi="Times New Roman" w:cs="Times New Roman"/>
        </w:rPr>
        <w:t xml:space="preserve"> </w:t>
      </w:r>
      <w:proofErr w:type="spellStart"/>
      <w:r w:rsidRPr="00C02C8F">
        <w:rPr>
          <w:rFonts w:ascii="Times New Roman" w:hAnsi="Times New Roman" w:cs="Times New Roman"/>
        </w:rPr>
        <w:t>Music</w:t>
      </w:r>
      <w:proofErr w:type="spellEnd"/>
      <w:r w:rsidRPr="00C02C8F">
        <w:rPr>
          <w:rFonts w:ascii="Times New Roman" w:hAnsi="Times New Roman" w:cs="Times New Roman"/>
        </w:rPr>
        <w:t xml:space="preserve"> </w:t>
      </w:r>
      <w:proofErr w:type="spellStart"/>
      <w:r w:rsidRPr="00C02C8F">
        <w:rPr>
          <w:rFonts w:ascii="Times New Roman" w:hAnsi="Times New Roman" w:cs="Times New Roman"/>
        </w:rPr>
        <w:t>Industry</w:t>
      </w:r>
      <w:proofErr w:type="spellEnd"/>
      <w:r w:rsidRPr="00C02C8F">
        <w:rPr>
          <w:rFonts w:ascii="Times New Roman" w:hAnsi="Times New Roman" w:cs="Times New Roman"/>
        </w:rPr>
        <w:t xml:space="preserve"> </w:t>
      </w:r>
      <w:proofErr w:type="spellStart"/>
      <w:r w:rsidRPr="00C02C8F">
        <w:rPr>
          <w:rFonts w:ascii="Times New Roman" w:hAnsi="Times New Roman" w:cs="Times New Roman"/>
        </w:rPr>
        <w:t>Directory</w:t>
      </w:r>
      <w:proofErr w:type="spellEnd"/>
      <w:r w:rsidRPr="00C02C8F">
        <w:rPr>
          <w:rFonts w:ascii="Times New Roman" w:hAnsi="Times New Roman" w:cs="Times New Roman"/>
        </w:rPr>
        <w:t>, de 1972, apenas 1,3% dos discos e fitas vendidos nos EUA eram de jazz, contra 6,1% de música clássica e 75% de rock e gêneros semelhantes</w:t>
      </w:r>
      <w:r w:rsidR="007C3E52">
        <w:rPr>
          <w:rFonts w:ascii="Times New Roman" w:hAnsi="Times New Roman" w:cs="Times New Roman"/>
        </w:rPr>
        <w:t>. (HOBSBAWM, 2011, p. 15).</w:t>
      </w:r>
    </w:p>
    <w:p w:rsidR="002143D0" w:rsidRPr="004D0644" w:rsidRDefault="002143D0" w:rsidP="007C3E52">
      <w:pPr>
        <w:autoSpaceDE w:val="0"/>
        <w:autoSpaceDN w:val="0"/>
        <w:adjustRightInd w:val="0"/>
        <w:spacing w:after="0" w:line="240" w:lineRule="auto"/>
        <w:ind w:left="2268"/>
        <w:jc w:val="both"/>
        <w:rPr>
          <w:rFonts w:ascii="Times New Roman" w:hAnsi="Times New Roman" w:cs="Times New Roman"/>
        </w:rPr>
      </w:pPr>
    </w:p>
    <w:p w:rsidR="004D0644" w:rsidRDefault="004D0644" w:rsidP="004D0644">
      <w:pPr>
        <w:pStyle w:val="Default"/>
        <w:spacing w:line="360" w:lineRule="auto"/>
        <w:ind w:firstLine="851"/>
        <w:jc w:val="both"/>
      </w:pPr>
      <w:r w:rsidRPr="00351F88">
        <w:rPr>
          <w:color w:val="auto"/>
        </w:rPr>
        <w:t>Esses números são interessantes</w:t>
      </w:r>
      <w:r w:rsidR="002143D0">
        <w:rPr>
          <w:color w:val="auto"/>
        </w:rPr>
        <w:t>, tendo</w:t>
      </w:r>
      <w:r w:rsidRPr="00351F88">
        <w:rPr>
          <w:color w:val="auto"/>
        </w:rPr>
        <w:t xml:space="preserve"> em vista fenômenos como a Passeata contra a Guitarra Elétrica de 1967, endossada por um setor da MPB, mas não dão conta de explicar o “afastamento” do jazz da música popular brasileira. </w:t>
      </w:r>
      <w:r>
        <w:rPr>
          <w:color w:val="auto"/>
        </w:rPr>
        <w:t xml:space="preserve">Ora, </w:t>
      </w:r>
      <w:r>
        <w:t xml:space="preserve">o movimento da Jovem Guarda e a própria </w:t>
      </w:r>
      <w:proofErr w:type="gramStart"/>
      <w:r>
        <w:t>Tropicália</w:t>
      </w:r>
      <w:r w:rsidRPr="00573523">
        <w:t xml:space="preserve"> flertaram</w:t>
      </w:r>
      <w:proofErr w:type="gramEnd"/>
      <w:r w:rsidRPr="00573523">
        <w:t xml:space="preserve"> com o rock e</w:t>
      </w:r>
      <w:r>
        <w:t>, mesmo com as críticas que lhes foram feitas nos anos 60 e 70,</w:t>
      </w:r>
      <w:r w:rsidRPr="00573523">
        <w:t xml:space="preserve"> não é difícil associar suas composiç</w:t>
      </w:r>
      <w:r>
        <w:t>ões com a</w:t>
      </w:r>
      <w:r w:rsidRPr="00573523">
        <w:t xml:space="preserve"> memória da MPB.</w:t>
      </w:r>
      <w:r>
        <w:t xml:space="preserve"> </w:t>
      </w:r>
    </w:p>
    <w:p w:rsidR="00054E1A" w:rsidRDefault="004D0644" w:rsidP="004D0644">
      <w:pPr>
        <w:pStyle w:val="Default"/>
        <w:spacing w:line="360" w:lineRule="auto"/>
        <w:ind w:firstLine="851"/>
        <w:jc w:val="both"/>
        <w:rPr>
          <w:color w:val="auto"/>
        </w:rPr>
      </w:pPr>
      <w:r w:rsidRPr="00774428">
        <w:rPr>
          <w:color w:val="auto"/>
        </w:rPr>
        <w:t xml:space="preserve">Fato é que no Brasil o público apreciador de jazz também se dividiu, por conta disso. </w:t>
      </w:r>
      <w:r w:rsidR="002143D0">
        <w:rPr>
          <w:color w:val="auto"/>
        </w:rPr>
        <w:t>Caso se retome o debate para o momento em que se começou</w:t>
      </w:r>
      <w:r w:rsidRPr="00774428">
        <w:rPr>
          <w:color w:val="auto"/>
        </w:rPr>
        <w:t xml:space="preserve"> a misturar o jazz moderno com o samba (no que iria criar o </w:t>
      </w:r>
      <w:proofErr w:type="spellStart"/>
      <w:r w:rsidRPr="00774428">
        <w:rPr>
          <w:color w:val="auto"/>
        </w:rPr>
        <w:t>sambajazz</w:t>
      </w:r>
      <w:proofErr w:type="spellEnd"/>
      <w:r w:rsidRPr="00774428">
        <w:rPr>
          <w:color w:val="auto"/>
        </w:rPr>
        <w:t>)</w:t>
      </w:r>
      <w:r w:rsidR="002143D0">
        <w:rPr>
          <w:color w:val="auto"/>
        </w:rPr>
        <w:t>.</w:t>
      </w:r>
      <w:r w:rsidRPr="00774428">
        <w:rPr>
          <w:color w:val="auto"/>
        </w:rPr>
        <w:t xml:space="preserve"> </w:t>
      </w:r>
      <w:proofErr w:type="gramStart"/>
      <w:r w:rsidRPr="00774428">
        <w:rPr>
          <w:color w:val="auto"/>
        </w:rPr>
        <w:t>percebe</w:t>
      </w:r>
      <w:proofErr w:type="gramEnd"/>
      <w:r w:rsidRPr="00774428">
        <w:rPr>
          <w:color w:val="auto"/>
        </w:rPr>
        <w:t xml:space="preserve">-se que há uma </w:t>
      </w:r>
      <w:proofErr w:type="spellStart"/>
      <w:r w:rsidRPr="00774428">
        <w:rPr>
          <w:color w:val="auto"/>
        </w:rPr>
        <w:t>introjeção</w:t>
      </w:r>
      <w:proofErr w:type="spellEnd"/>
      <w:r w:rsidRPr="00774428">
        <w:rPr>
          <w:color w:val="auto"/>
        </w:rPr>
        <w:t xml:space="preserve"> no Brasil da dúvida em relação autenticidade (baseada em critérios supostamente raciais) do </w:t>
      </w:r>
      <w:proofErr w:type="spellStart"/>
      <w:r w:rsidRPr="00774428">
        <w:rPr>
          <w:i/>
          <w:color w:val="auto"/>
        </w:rPr>
        <w:t>bebop</w:t>
      </w:r>
      <w:proofErr w:type="spellEnd"/>
      <w:r w:rsidRPr="00774428">
        <w:rPr>
          <w:color w:val="auto"/>
        </w:rPr>
        <w:t xml:space="preserve"> e do </w:t>
      </w:r>
      <w:proofErr w:type="spellStart"/>
      <w:r w:rsidRPr="00774428">
        <w:rPr>
          <w:i/>
          <w:color w:val="auto"/>
        </w:rPr>
        <w:t>cool</w:t>
      </w:r>
      <w:proofErr w:type="spellEnd"/>
      <w:r w:rsidRPr="00774428">
        <w:rPr>
          <w:color w:val="auto"/>
        </w:rPr>
        <w:t xml:space="preserve">. </w:t>
      </w:r>
    </w:p>
    <w:p w:rsidR="004D0644" w:rsidRDefault="004D0644" w:rsidP="004D0644">
      <w:pPr>
        <w:pStyle w:val="Default"/>
        <w:spacing w:line="360" w:lineRule="auto"/>
        <w:ind w:firstLine="851"/>
        <w:jc w:val="both"/>
        <w:rPr>
          <w:color w:val="auto"/>
        </w:rPr>
      </w:pPr>
      <w:r w:rsidRPr="00774428">
        <w:rPr>
          <w:color w:val="auto"/>
        </w:rPr>
        <w:t xml:space="preserve">Há uma clara relação de poder entre os defensores do jazz tradicional e do jazz moderno, em que o segundo </w:t>
      </w:r>
      <w:proofErr w:type="gramStart"/>
      <w:r w:rsidRPr="00774428">
        <w:rPr>
          <w:color w:val="auto"/>
        </w:rPr>
        <w:t>era acusado</w:t>
      </w:r>
      <w:proofErr w:type="gramEnd"/>
      <w:r w:rsidRPr="00774428">
        <w:rPr>
          <w:color w:val="auto"/>
        </w:rPr>
        <w:t xml:space="preserve"> de se </w:t>
      </w:r>
      <w:r>
        <w:rPr>
          <w:color w:val="auto"/>
        </w:rPr>
        <w:t>“</w:t>
      </w:r>
      <w:r w:rsidRPr="00774428">
        <w:rPr>
          <w:color w:val="auto"/>
        </w:rPr>
        <w:t>embranquecer</w:t>
      </w:r>
      <w:r>
        <w:rPr>
          <w:color w:val="auto"/>
        </w:rPr>
        <w:t>”</w:t>
      </w:r>
      <w:r w:rsidRPr="00774428">
        <w:rPr>
          <w:color w:val="auto"/>
        </w:rPr>
        <w:t>. A</w:t>
      </w:r>
      <w:r>
        <w:rPr>
          <w:color w:val="auto"/>
        </w:rPr>
        <w:t>s</w:t>
      </w:r>
      <w:r w:rsidRPr="00774428">
        <w:rPr>
          <w:color w:val="auto"/>
        </w:rPr>
        <w:t xml:space="preserve"> prova</w:t>
      </w:r>
      <w:r>
        <w:rPr>
          <w:color w:val="auto"/>
        </w:rPr>
        <w:t xml:space="preserve">s disso foram </w:t>
      </w:r>
      <w:proofErr w:type="gramStart"/>
      <w:r w:rsidRPr="00774428">
        <w:rPr>
          <w:color w:val="auto"/>
        </w:rPr>
        <w:t>a</w:t>
      </w:r>
      <w:proofErr w:type="gramEnd"/>
      <w:r w:rsidRPr="00774428">
        <w:rPr>
          <w:color w:val="auto"/>
        </w:rPr>
        <w:t xml:space="preserve"> divisão </w:t>
      </w:r>
      <w:r>
        <w:rPr>
          <w:color w:val="auto"/>
        </w:rPr>
        <w:t xml:space="preserve">e a briga </w:t>
      </w:r>
      <w:r w:rsidRPr="00774428">
        <w:rPr>
          <w:color w:val="auto"/>
        </w:rPr>
        <w:t xml:space="preserve">dos fã-clubes de jazz </w:t>
      </w:r>
      <w:r>
        <w:rPr>
          <w:color w:val="auto"/>
        </w:rPr>
        <w:t xml:space="preserve">e </w:t>
      </w:r>
      <w:r w:rsidRPr="00774428">
        <w:rPr>
          <w:color w:val="auto"/>
        </w:rPr>
        <w:t xml:space="preserve">a existência da coluna do crítico José Sanz, intitulada “Não troque gato por lebre” </w:t>
      </w:r>
      <w:r>
        <w:rPr>
          <w:color w:val="auto"/>
        </w:rPr>
        <w:t>na qual se atacava o jazz moderno enquanto o outro colunista</w:t>
      </w:r>
      <w:r w:rsidRPr="00774428">
        <w:rPr>
          <w:color w:val="auto"/>
        </w:rPr>
        <w:t xml:space="preserve"> Jorge Guinle </w:t>
      </w:r>
      <w:r>
        <w:rPr>
          <w:color w:val="auto"/>
        </w:rPr>
        <w:t>o defendia na Revista da Música Popular</w:t>
      </w:r>
      <w:r w:rsidRPr="00774428">
        <w:rPr>
          <w:color w:val="auto"/>
        </w:rPr>
        <w:t xml:space="preserve">. Por tudo isso, se pode crer que a influência das discussões que aconteciam no exterior fez com que a memória do jazz no Brasil fosse </w:t>
      </w:r>
      <w:r>
        <w:rPr>
          <w:color w:val="auto"/>
        </w:rPr>
        <w:t>marcada pela</w:t>
      </w:r>
      <w:r w:rsidRPr="00774428">
        <w:rPr>
          <w:color w:val="auto"/>
        </w:rPr>
        <w:t xml:space="preserve"> memória de um jazz moderno, intelectualizado</w:t>
      </w:r>
      <w:r>
        <w:rPr>
          <w:color w:val="auto"/>
        </w:rPr>
        <w:t xml:space="preserve">. </w:t>
      </w:r>
    </w:p>
    <w:p w:rsidR="00421A71" w:rsidRPr="00421A71" w:rsidRDefault="00421A71" w:rsidP="00421A71">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Esse imaginário, porém, não foi construído a partir de uma inverdade. No cenário internacional, o surgimento do jazz moderno talvez indique o ponto mais crítico dessa construção, uma vez que os </w:t>
      </w:r>
      <w:proofErr w:type="spellStart"/>
      <w:r>
        <w:rPr>
          <w:rFonts w:ascii="Times New Roman" w:hAnsi="Times New Roman" w:cs="Times New Roman"/>
          <w:i/>
          <w:sz w:val="24"/>
          <w:szCs w:val="24"/>
        </w:rPr>
        <w:t>bebopers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(jazzistas cultores do </w:t>
      </w:r>
      <w:proofErr w:type="spellStart"/>
      <w:r>
        <w:rPr>
          <w:rFonts w:ascii="Times New Roman" w:hAnsi="Times New Roman" w:cs="Times New Roman"/>
          <w:sz w:val="24"/>
          <w:szCs w:val="24"/>
        </w:rPr>
        <w:t>bebop</w:t>
      </w:r>
      <w:proofErr w:type="spellEnd"/>
      <w:r>
        <w:rPr>
          <w:rFonts w:ascii="Times New Roman" w:hAnsi="Times New Roman" w:cs="Times New Roman"/>
          <w:sz w:val="24"/>
          <w:szCs w:val="24"/>
        </w:rPr>
        <w:t xml:space="preserve"> como Duke Ellington, </w:t>
      </w:r>
      <w:proofErr w:type="spellStart"/>
      <w:r>
        <w:rPr>
          <w:rFonts w:ascii="Times New Roman" w:hAnsi="Times New Roman" w:cs="Times New Roman"/>
          <w:sz w:val="24"/>
          <w:szCs w:val="24"/>
        </w:rPr>
        <w:t>Thelonious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Monk</w:t>
      </w:r>
      <w:proofErr w:type="spellEnd"/>
      <w:r>
        <w:rPr>
          <w:rFonts w:ascii="Times New Roman" w:hAnsi="Times New Roman" w:cs="Times New Roman"/>
          <w:sz w:val="24"/>
          <w:szCs w:val="24"/>
        </w:rPr>
        <w:t xml:space="preserve"> e Charlie Parker) começaram a inserir maior virtuosismo, ampla utilização de sincopas e ênfase nos acompanhamentos de baixo e</w:t>
      </w:r>
      <w:r w:rsidR="00712393">
        <w:rPr>
          <w:rFonts w:ascii="Times New Roman" w:hAnsi="Times New Roman" w:cs="Times New Roman"/>
          <w:sz w:val="24"/>
          <w:szCs w:val="24"/>
        </w:rPr>
        <w:t xml:space="preserve"> de</w:t>
      </w:r>
      <w:r>
        <w:rPr>
          <w:rFonts w:ascii="Times New Roman" w:hAnsi="Times New Roman" w:cs="Times New Roman"/>
          <w:sz w:val="24"/>
          <w:szCs w:val="24"/>
        </w:rPr>
        <w:t xml:space="preserve"> bateria. Ou seja, esses músicos queriam criar um jazz só para iniciados; queriam que sua musicalidade fosse apreciada como arte e não apenas para fins comerciais. Isso causou conflitos entre os próprios apreciadores do jazz que cultuavam o passado de um ja</w:t>
      </w:r>
      <w:r w:rsidR="00712393">
        <w:rPr>
          <w:rFonts w:ascii="Times New Roman" w:hAnsi="Times New Roman" w:cs="Times New Roman"/>
          <w:sz w:val="24"/>
          <w:szCs w:val="24"/>
        </w:rPr>
        <w:t>zz tocado por negros pobres do s</w:t>
      </w:r>
      <w:r>
        <w:rPr>
          <w:rFonts w:ascii="Times New Roman" w:hAnsi="Times New Roman" w:cs="Times New Roman"/>
          <w:sz w:val="24"/>
          <w:szCs w:val="24"/>
        </w:rPr>
        <w:t xml:space="preserve">ul dos EUA e por isso passaram difundir a imagem do jazz moderno como “decadente”. </w:t>
      </w:r>
    </w:p>
    <w:p w:rsidR="004D0644" w:rsidRPr="00501A11" w:rsidRDefault="004D0644" w:rsidP="004D0644">
      <w:pPr>
        <w:pStyle w:val="Default"/>
        <w:spacing w:line="360" w:lineRule="auto"/>
        <w:ind w:firstLine="851"/>
        <w:jc w:val="both"/>
        <w:rPr>
          <w:color w:val="auto"/>
        </w:rPr>
      </w:pPr>
      <w:r w:rsidRPr="00501A11">
        <w:rPr>
          <w:color w:val="auto"/>
        </w:rPr>
        <w:t xml:space="preserve">De outro lado, havia as bandas de samba-jazz muito presentes no eixo </w:t>
      </w:r>
      <w:proofErr w:type="spellStart"/>
      <w:r w:rsidRPr="00501A11">
        <w:rPr>
          <w:color w:val="auto"/>
        </w:rPr>
        <w:t>Rio-São</w:t>
      </w:r>
      <w:proofErr w:type="spellEnd"/>
      <w:r w:rsidRPr="00501A11">
        <w:rPr>
          <w:color w:val="auto"/>
        </w:rPr>
        <w:t xml:space="preserve"> Paulo e que foram pioneiras em trazer para o Brasil o formato trio (piano, baixo e bateria, geralmente) utilizado pelas bandas de </w:t>
      </w:r>
      <w:proofErr w:type="spellStart"/>
      <w:r w:rsidRPr="00501A11">
        <w:rPr>
          <w:color w:val="auto"/>
        </w:rPr>
        <w:t>bebop</w:t>
      </w:r>
      <w:proofErr w:type="spellEnd"/>
      <w:r w:rsidRPr="00501A11">
        <w:rPr>
          <w:color w:val="auto"/>
        </w:rPr>
        <w:t xml:space="preserve"> norte-americanas. A essas bandas foi designado o acrônimo MPM (música popular moderna). As primeiras gravações que apresentavam a sonoridade do samba-jazz podem ser a versão de Laurindo Almeida e do saxofonista norte-americano </w:t>
      </w:r>
      <w:proofErr w:type="spellStart"/>
      <w:r w:rsidRPr="00501A11">
        <w:rPr>
          <w:color w:val="auto"/>
        </w:rPr>
        <w:t>Bud</w:t>
      </w:r>
      <w:proofErr w:type="spellEnd"/>
      <w:r w:rsidRPr="00501A11">
        <w:rPr>
          <w:color w:val="auto"/>
        </w:rPr>
        <w:t xml:space="preserve"> </w:t>
      </w:r>
      <w:proofErr w:type="spellStart"/>
      <w:r w:rsidRPr="00501A11">
        <w:rPr>
          <w:color w:val="auto"/>
        </w:rPr>
        <w:t>Shank</w:t>
      </w:r>
      <w:proofErr w:type="spellEnd"/>
      <w:r w:rsidRPr="00501A11">
        <w:rPr>
          <w:color w:val="auto"/>
        </w:rPr>
        <w:t xml:space="preserve"> para “Inquietação” de Ary Barroso</w:t>
      </w:r>
      <w:r w:rsidRPr="00501A11">
        <w:rPr>
          <w:rStyle w:val="Refdenotadefim"/>
          <w:color w:val="auto"/>
        </w:rPr>
        <w:endnoteReference w:id="11"/>
      </w:r>
      <w:r w:rsidRPr="00501A11">
        <w:rPr>
          <w:color w:val="auto"/>
        </w:rPr>
        <w:t>.</w:t>
      </w:r>
    </w:p>
    <w:p w:rsidR="004D0644" w:rsidRDefault="004D0644" w:rsidP="004D064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Em seguida, com a cisão da bossa n</w:t>
      </w:r>
      <w:r w:rsidRPr="00ED11D3">
        <w:rPr>
          <w:rFonts w:ascii="Times New Roman" w:hAnsi="Times New Roman" w:cs="Times New Roman"/>
          <w:sz w:val="24"/>
          <w:szCs w:val="24"/>
        </w:rPr>
        <w:t>ova, assiste-se ao nascimento de dois p</w:t>
      </w:r>
      <w:r>
        <w:rPr>
          <w:rFonts w:ascii="Times New Roman" w:hAnsi="Times New Roman" w:cs="Times New Roman"/>
          <w:sz w:val="24"/>
          <w:szCs w:val="24"/>
        </w:rPr>
        <w:t>rojetos de modernização musical:</w:t>
      </w:r>
      <w:r w:rsidRPr="00ED11D3">
        <w:rPr>
          <w:rFonts w:ascii="Times New Roman" w:hAnsi="Times New Roman" w:cs="Times New Roman"/>
          <w:sz w:val="24"/>
          <w:szCs w:val="24"/>
        </w:rPr>
        <w:t xml:space="preserve"> </w:t>
      </w:r>
      <w:r>
        <w:rPr>
          <w:rFonts w:ascii="Times New Roman" w:hAnsi="Times New Roman" w:cs="Times New Roman"/>
          <w:sz w:val="24"/>
          <w:szCs w:val="24"/>
        </w:rPr>
        <w:t>um internacionalista e outro nacional-popular. A versão nacional-</w:t>
      </w:r>
      <w:r>
        <w:rPr>
          <w:rFonts w:ascii="Times New Roman" w:hAnsi="Times New Roman" w:cs="Times New Roman"/>
          <w:sz w:val="24"/>
          <w:szCs w:val="24"/>
        </w:rPr>
        <w:lastRenderedPageBreak/>
        <w:t>popular da bossa – responsável pelo nascimento da canção de protesto – que para Celso Favaretto, “nada modificou no que diz respeito à linguagem da música popular”, mas “definiu uma forma expressiva de cantar” (FAVARETTO,</w:t>
      </w:r>
      <w:r>
        <w:rPr>
          <w:rFonts w:ascii="Times New Roman" w:hAnsi="Times New Roman" w:cs="Times New Roman"/>
          <w:color w:val="FF0000"/>
          <w:sz w:val="24"/>
          <w:szCs w:val="24"/>
        </w:rPr>
        <w:t xml:space="preserve"> </w:t>
      </w:r>
      <w:r w:rsidRPr="00E14FB5">
        <w:rPr>
          <w:rFonts w:ascii="Times New Roman" w:hAnsi="Times New Roman" w:cs="Times New Roman"/>
          <w:sz w:val="24"/>
          <w:szCs w:val="24"/>
        </w:rPr>
        <w:t>1979</w:t>
      </w:r>
      <w:r>
        <w:rPr>
          <w:rFonts w:ascii="Times New Roman" w:hAnsi="Times New Roman" w:cs="Times New Roman"/>
          <w:sz w:val="24"/>
          <w:szCs w:val="24"/>
        </w:rPr>
        <w:t xml:space="preserve">, p. 101), ora utilizando o samba, o folclore e a música rural. Ou seja, </w:t>
      </w:r>
      <w:r w:rsidR="00712393">
        <w:rPr>
          <w:rFonts w:ascii="Times New Roman" w:hAnsi="Times New Roman" w:cs="Times New Roman"/>
          <w:sz w:val="24"/>
          <w:szCs w:val="24"/>
        </w:rPr>
        <w:t xml:space="preserve">segundo Favaretto </w:t>
      </w:r>
      <w:r>
        <w:rPr>
          <w:rFonts w:ascii="Times New Roman" w:hAnsi="Times New Roman" w:cs="Times New Roman"/>
          <w:sz w:val="24"/>
          <w:szCs w:val="24"/>
        </w:rPr>
        <w:t>“privilegiou o tema – tratado segundo formas poéticas consagradas – em detrimento do material musical” (</w:t>
      </w:r>
      <w:r w:rsidR="00712393" w:rsidRPr="00E14FB5">
        <w:rPr>
          <w:rFonts w:ascii="Times New Roman" w:hAnsi="Times New Roman" w:cs="Times New Roman"/>
          <w:sz w:val="24"/>
          <w:szCs w:val="24"/>
        </w:rPr>
        <w:t>1979</w:t>
      </w:r>
      <w:r w:rsidR="00712393">
        <w:rPr>
          <w:rFonts w:ascii="Times New Roman" w:hAnsi="Times New Roman" w:cs="Times New Roman"/>
          <w:sz w:val="24"/>
          <w:szCs w:val="24"/>
        </w:rPr>
        <w:t>, p. 101</w:t>
      </w:r>
      <w:r>
        <w:rPr>
          <w:rFonts w:ascii="Times New Roman" w:hAnsi="Times New Roman" w:cs="Times New Roman"/>
          <w:sz w:val="24"/>
          <w:szCs w:val="24"/>
        </w:rPr>
        <w:t xml:space="preserve">). Em outros termos, não interessava aos seus cultores o tratamento com os arranjos instrumentais, apenas com o teor da mensagem a ser passada. </w:t>
      </w:r>
    </w:p>
    <w:p w:rsidR="004D0644" w:rsidRPr="0034078E" w:rsidRDefault="00712393" w:rsidP="004D0644">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004D0644">
        <w:rPr>
          <w:rFonts w:ascii="Times New Roman" w:hAnsi="Times New Roman" w:cs="Times New Roman"/>
          <w:sz w:val="24"/>
          <w:szCs w:val="24"/>
        </w:rPr>
        <w:t>e por um lado a canção de protesto tentava estar distante do uso de elementos jazzísticos, ou qualquer aspecto musical externo, a fim de vislumbrar no samba o elemento de resistência aos ditames do mercado, ela mesma foi sendo incorporada à indústria cultural:</w:t>
      </w:r>
    </w:p>
    <w:p w:rsidR="00712393" w:rsidRDefault="00712393" w:rsidP="004D0644">
      <w:pPr>
        <w:pStyle w:val="PargrafodaLista"/>
        <w:autoSpaceDE w:val="0"/>
        <w:autoSpaceDN w:val="0"/>
        <w:adjustRightInd w:val="0"/>
        <w:spacing w:after="0" w:line="240" w:lineRule="auto"/>
        <w:ind w:left="2268"/>
        <w:jc w:val="both"/>
        <w:rPr>
          <w:rFonts w:ascii="Times New Roman" w:hAnsi="Times New Roman" w:cs="Times New Roman"/>
        </w:rPr>
      </w:pPr>
    </w:p>
    <w:p w:rsidR="004D0644" w:rsidRDefault="004D0644" w:rsidP="004D0644">
      <w:pPr>
        <w:pStyle w:val="PargrafodaLista"/>
        <w:autoSpaceDE w:val="0"/>
        <w:autoSpaceDN w:val="0"/>
        <w:adjustRightInd w:val="0"/>
        <w:spacing w:after="0" w:line="240" w:lineRule="auto"/>
        <w:ind w:left="2268"/>
        <w:jc w:val="both"/>
        <w:rPr>
          <w:rFonts w:ascii="Times New Roman" w:hAnsi="Times New Roman" w:cs="Times New Roman"/>
        </w:rPr>
      </w:pPr>
      <w:r w:rsidRPr="00B76601">
        <w:rPr>
          <w:rFonts w:ascii="Times New Roman" w:hAnsi="Times New Roman" w:cs="Times New Roman"/>
        </w:rPr>
        <w:t>Nesse contexto de emergência das ideologias nacionalistas, ascensão das artes nacional-populares e formação pedagógica da intelectualidade, o desenvolvimento da indústria cultural surgia como elemento perturbador à constituição do engajamento artístico. Portanto a arte engajada que emergiu no final dos anos 1950 e início dos anos 1960 se caracterizou pela confluência de elementos aparentemente conflitantes (GARCIA, 2007, p.8).</w:t>
      </w:r>
    </w:p>
    <w:p w:rsidR="004D0644" w:rsidRDefault="004D0644" w:rsidP="004D0644">
      <w:pPr>
        <w:pStyle w:val="PargrafodaLista"/>
        <w:autoSpaceDE w:val="0"/>
        <w:autoSpaceDN w:val="0"/>
        <w:adjustRightInd w:val="0"/>
        <w:spacing w:after="0" w:line="240" w:lineRule="auto"/>
        <w:ind w:left="2268"/>
        <w:jc w:val="both"/>
        <w:rPr>
          <w:rFonts w:ascii="Times New Roman" w:hAnsi="Times New Roman" w:cs="Times New Roman"/>
        </w:rPr>
      </w:pPr>
    </w:p>
    <w:p w:rsidR="004D0644" w:rsidRPr="007E0D5B" w:rsidRDefault="006C7E87" w:rsidP="007E0D5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partir do sucesso da</w:t>
      </w:r>
      <w:r w:rsidR="004D0644" w:rsidRPr="007E0D5B">
        <w:rPr>
          <w:rFonts w:ascii="Times New Roman" w:hAnsi="Times New Roman" w:cs="Times New Roman"/>
          <w:sz w:val="24"/>
          <w:szCs w:val="24"/>
        </w:rPr>
        <w:t xml:space="preserve"> bossa nova</w:t>
      </w:r>
      <w:r>
        <w:rPr>
          <w:rFonts w:ascii="Times New Roman" w:hAnsi="Times New Roman" w:cs="Times New Roman"/>
          <w:sz w:val="24"/>
          <w:szCs w:val="24"/>
        </w:rPr>
        <w:t xml:space="preserve">, </w:t>
      </w:r>
      <w:r w:rsidR="004D0644" w:rsidRPr="007E0D5B">
        <w:rPr>
          <w:rFonts w:ascii="Times New Roman" w:hAnsi="Times New Roman" w:cs="Times New Roman"/>
          <w:sz w:val="24"/>
          <w:szCs w:val="24"/>
        </w:rPr>
        <w:t>irrompe a modernização do samba e a valorização da canção popular se intensifica por meio de sua versão engajada, fator fundamental nos anos 60 para a criação da MPB</w:t>
      </w:r>
      <w:r w:rsidR="00952CC7" w:rsidRPr="007E0D5B">
        <w:rPr>
          <w:rFonts w:ascii="Times New Roman" w:hAnsi="Times New Roman" w:cs="Times New Roman"/>
          <w:sz w:val="24"/>
          <w:szCs w:val="24"/>
        </w:rPr>
        <w:t>, isto é, para um formato de música popular</w:t>
      </w:r>
      <w:r w:rsidR="004D0644" w:rsidRPr="007E0D5B">
        <w:rPr>
          <w:rFonts w:ascii="Times New Roman" w:hAnsi="Times New Roman" w:cs="Times New Roman"/>
          <w:sz w:val="24"/>
          <w:szCs w:val="24"/>
        </w:rPr>
        <w:t xml:space="preserve">. </w:t>
      </w:r>
      <w:r w:rsidR="007E0D5B" w:rsidRPr="007E0D5B">
        <w:rPr>
          <w:rFonts w:ascii="Times New Roman" w:hAnsi="Times New Roman" w:cs="Times New Roman"/>
          <w:sz w:val="24"/>
          <w:szCs w:val="24"/>
        </w:rPr>
        <w:t xml:space="preserve">Em outros termos, a década de 1960 desponta como um período em que se agravou uma visão pessimista em relação ao jazz e seu uso na música brasileira. Isso iria desembocar em uma noção que vai para além de seu </w:t>
      </w:r>
      <w:r w:rsidR="007E0D5B" w:rsidRPr="00712393">
        <w:rPr>
          <w:rFonts w:ascii="Times New Roman" w:hAnsi="Times New Roman" w:cs="Times New Roman"/>
          <w:i/>
          <w:sz w:val="24"/>
          <w:szCs w:val="24"/>
        </w:rPr>
        <w:t>status</w:t>
      </w:r>
      <w:r w:rsidR="007E0D5B" w:rsidRPr="007E0D5B">
        <w:rPr>
          <w:rFonts w:ascii="Times New Roman" w:hAnsi="Times New Roman" w:cs="Times New Roman"/>
          <w:sz w:val="24"/>
          <w:szCs w:val="24"/>
        </w:rPr>
        <w:t xml:space="preserve"> de “música estrangeira”. </w:t>
      </w:r>
      <w:r w:rsidR="00712393">
        <w:rPr>
          <w:rFonts w:ascii="Times New Roman" w:hAnsi="Times New Roman" w:cs="Times New Roman"/>
          <w:sz w:val="24"/>
          <w:szCs w:val="24"/>
        </w:rPr>
        <w:t xml:space="preserve"> </w:t>
      </w:r>
      <w:r w:rsidR="007E0D5B" w:rsidRPr="007E0D5B">
        <w:rPr>
          <w:rFonts w:ascii="Times New Roman" w:hAnsi="Times New Roman" w:cs="Times New Roman"/>
          <w:sz w:val="24"/>
          <w:szCs w:val="24"/>
        </w:rPr>
        <w:t xml:space="preserve">Não se </w:t>
      </w:r>
      <w:r w:rsidR="006E3227">
        <w:rPr>
          <w:rFonts w:ascii="Times New Roman" w:hAnsi="Times New Roman" w:cs="Times New Roman"/>
          <w:sz w:val="24"/>
          <w:szCs w:val="24"/>
        </w:rPr>
        <w:t xml:space="preserve">tratava mais da pura estética: </w:t>
      </w:r>
      <w:r w:rsidR="007E0D5B" w:rsidRPr="007E0D5B">
        <w:rPr>
          <w:rFonts w:ascii="Times New Roman" w:hAnsi="Times New Roman" w:cs="Times New Roman"/>
          <w:sz w:val="24"/>
          <w:szCs w:val="24"/>
        </w:rPr>
        <w:t>a</w:t>
      </w:r>
      <w:r w:rsidR="006E3227">
        <w:rPr>
          <w:rFonts w:ascii="Times New Roman" w:hAnsi="Times New Roman" w:cs="Times New Roman"/>
          <w:sz w:val="24"/>
          <w:szCs w:val="24"/>
        </w:rPr>
        <w:t>penas a</w:t>
      </w:r>
      <w:r w:rsidR="007E0D5B" w:rsidRPr="007E0D5B">
        <w:rPr>
          <w:rFonts w:ascii="Times New Roman" w:hAnsi="Times New Roman" w:cs="Times New Roman"/>
          <w:sz w:val="24"/>
          <w:szCs w:val="24"/>
        </w:rPr>
        <w:t xml:space="preserve"> busca por uma sonoridade genuinamente brasileira </w:t>
      </w:r>
      <w:r w:rsidR="006E3227">
        <w:rPr>
          <w:rFonts w:ascii="Times New Roman" w:hAnsi="Times New Roman" w:cs="Times New Roman"/>
          <w:sz w:val="24"/>
          <w:szCs w:val="24"/>
        </w:rPr>
        <w:t xml:space="preserve">tal </w:t>
      </w:r>
      <w:r w:rsidR="007E0D5B" w:rsidRPr="007E0D5B">
        <w:rPr>
          <w:rFonts w:ascii="Times New Roman" w:hAnsi="Times New Roman" w:cs="Times New Roman"/>
          <w:sz w:val="24"/>
          <w:szCs w:val="24"/>
        </w:rPr>
        <w:t>como aconteceu em décadas anteriores, mas de uma postura</w:t>
      </w:r>
      <w:r w:rsidR="007E0D5B">
        <w:rPr>
          <w:rFonts w:ascii="Times New Roman" w:hAnsi="Times New Roman" w:cs="Times New Roman"/>
          <w:sz w:val="24"/>
          <w:szCs w:val="24"/>
        </w:rPr>
        <w:t xml:space="preserve"> ideológica e até mesmo</w:t>
      </w:r>
      <w:r w:rsidR="007E0D5B" w:rsidRPr="007E0D5B">
        <w:rPr>
          <w:rFonts w:ascii="Times New Roman" w:hAnsi="Times New Roman" w:cs="Times New Roman"/>
          <w:sz w:val="24"/>
          <w:szCs w:val="24"/>
        </w:rPr>
        <w:t xml:space="preserve"> xenofóbica por parte de alguns intelectuais e músicos</w:t>
      </w:r>
      <w:r w:rsidR="006E3227">
        <w:rPr>
          <w:rFonts w:ascii="Times New Roman" w:hAnsi="Times New Roman" w:cs="Times New Roman"/>
          <w:sz w:val="24"/>
          <w:szCs w:val="24"/>
        </w:rPr>
        <w:t xml:space="preserve"> brasileiros</w:t>
      </w:r>
      <w:r w:rsidR="007E0D5B" w:rsidRPr="007E0D5B">
        <w:rPr>
          <w:rFonts w:ascii="Times New Roman" w:hAnsi="Times New Roman" w:cs="Times New Roman"/>
          <w:sz w:val="24"/>
          <w:szCs w:val="24"/>
        </w:rPr>
        <w:t xml:space="preserve">. </w:t>
      </w:r>
    </w:p>
    <w:p w:rsidR="0099219A" w:rsidRPr="0099219A" w:rsidRDefault="0099219A" w:rsidP="0099219A">
      <w:pPr>
        <w:pStyle w:val="Default"/>
        <w:spacing w:line="360" w:lineRule="auto"/>
        <w:ind w:firstLine="851"/>
        <w:jc w:val="both"/>
        <w:rPr>
          <w:rFonts w:eastAsia="Times New Roman"/>
          <w:color w:val="auto"/>
          <w:lang w:eastAsia="pt-BR"/>
        </w:rPr>
      </w:pPr>
    </w:p>
    <w:p w:rsidR="000B6E3F" w:rsidRPr="00980245" w:rsidRDefault="0086362D" w:rsidP="00D54FDD">
      <w:pPr>
        <w:pStyle w:val="Default"/>
        <w:spacing w:line="360" w:lineRule="auto"/>
        <w:jc w:val="both"/>
        <w:rPr>
          <w:b/>
          <w:color w:val="auto"/>
        </w:rPr>
      </w:pPr>
      <w:r w:rsidRPr="00980245">
        <w:rPr>
          <w:b/>
          <w:color w:val="auto"/>
        </w:rPr>
        <w:t xml:space="preserve">AS REGRAS DA MPB: </w:t>
      </w:r>
      <w:r w:rsidR="00491CE2">
        <w:rPr>
          <w:b/>
          <w:color w:val="auto"/>
        </w:rPr>
        <w:t xml:space="preserve">FESTIVAIS, </w:t>
      </w:r>
      <w:r w:rsidRPr="00980245">
        <w:rPr>
          <w:b/>
          <w:color w:val="auto"/>
        </w:rPr>
        <w:t xml:space="preserve">HABITUS E DELIMITAÇÕES </w:t>
      </w:r>
      <w:proofErr w:type="gramStart"/>
      <w:r w:rsidRPr="00980245">
        <w:rPr>
          <w:b/>
          <w:color w:val="auto"/>
        </w:rPr>
        <w:t>MUSICAIS</w:t>
      </w:r>
      <w:proofErr w:type="gramEnd"/>
    </w:p>
    <w:p w:rsidR="00053EA7" w:rsidRDefault="00053EA7" w:rsidP="00053EA7">
      <w:pPr>
        <w:pStyle w:val="Default"/>
        <w:ind w:firstLine="851"/>
        <w:jc w:val="both"/>
        <w:rPr>
          <w:color w:val="auto"/>
        </w:rPr>
      </w:pPr>
    </w:p>
    <w:p w:rsidR="00311814" w:rsidRPr="00D473D9" w:rsidRDefault="006E3227" w:rsidP="00590EDB">
      <w:pPr>
        <w:pStyle w:val="Default"/>
        <w:spacing w:line="360" w:lineRule="auto"/>
        <w:ind w:firstLine="851"/>
        <w:jc w:val="both"/>
        <w:rPr>
          <w:color w:val="auto"/>
        </w:rPr>
      </w:pPr>
      <w:r>
        <w:rPr>
          <w:color w:val="auto"/>
        </w:rPr>
        <w:t>S</w:t>
      </w:r>
      <w:r w:rsidR="00150C87">
        <w:rPr>
          <w:color w:val="auto"/>
        </w:rPr>
        <w:t>etembro de 1978</w:t>
      </w:r>
      <w:r>
        <w:rPr>
          <w:color w:val="auto"/>
        </w:rPr>
        <w:t>. A</w:t>
      </w:r>
      <w:r w:rsidR="00712393">
        <w:rPr>
          <w:color w:val="auto"/>
        </w:rPr>
        <w:t>conteceu</w:t>
      </w:r>
      <w:r w:rsidR="00150C87">
        <w:rPr>
          <w:color w:val="auto"/>
        </w:rPr>
        <w:t xml:space="preserve"> na cidade de São Paulo um evento singular na história do jazz no Brasil. Em parceria com o Festival de Montreux, o I Festival Internacional de Jazz de São Paulo, contabilizava em sua primeira edição mais de três mil pessoas</w:t>
      </w:r>
      <w:r w:rsidR="000763F2">
        <w:rPr>
          <w:color w:val="auto"/>
        </w:rPr>
        <w:t>. E</w:t>
      </w:r>
      <w:r w:rsidR="00150C87">
        <w:rPr>
          <w:color w:val="auto"/>
        </w:rPr>
        <w:t xml:space="preserve"> em sua segunda edição – realizada em 1980 –, novamente, um vasto público</w:t>
      </w:r>
      <w:r w:rsidR="00311814">
        <w:rPr>
          <w:rStyle w:val="Refdenotadefim"/>
          <w:color w:val="auto"/>
        </w:rPr>
        <w:endnoteReference w:id="12"/>
      </w:r>
      <w:r w:rsidR="00311814">
        <w:rPr>
          <w:color w:val="auto"/>
        </w:rPr>
        <w:t xml:space="preserve">. Jamais haveria, porém, uma terceira edição do festival. Curiosamente, o formato dos festivais – que alcançaria sucesso no final dos anos 60, ainda em pleno “milagre econômico” – embora trouxesse ao Brasil novas cargas de influências estrangeiras, sintoma da forte difusão do formato </w:t>
      </w:r>
      <w:r w:rsidR="00311814">
        <w:rPr>
          <w:color w:val="auto"/>
        </w:rPr>
        <w:lastRenderedPageBreak/>
        <w:t xml:space="preserve">empregado em Woodstock, foi um dos fatores que ajudou a propagar o que viria a ser a MPB: um palco de disputas </w:t>
      </w:r>
      <w:proofErr w:type="spellStart"/>
      <w:r w:rsidR="00311814">
        <w:rPr>
          <w:color w:val="auto"/>
        </w:rPr>
        <w:t>estético-políticas</w:t>
      </w:r>
      <w:proofErr w:type="spellEnd"/>
      <w:r w:rsidR="00311814">
        <w:rPr>
          <w:color w:val="auto"/>
        </w:rPr>
        <w:t xml:space="preserve">, subsidiado pelo sucesso da canção popular. </w:t>
      </w:r>
      <w:r w:rsidR="00311814">
        <w:t>Assim</w:t>
      </w:r>
      <w:r w:rsidR="0048420C">
        <w:t>,</w:t>
      </w:r>
      <w:r w:rsidR="00712393">
        <w:t xml:space="preserve"> segundo Tinhorão</w:t>
      </w:r>
      <w:r w:rsidR="00311814">
        <w:t xml:space="preserve"> </w:t>
      </w:r>
      <w:r w:rsidR="00311814" w:rsidRPr="00AF28BF">
        <w:t xml:space="preserve">“os oito anos que marcaram essa ‘era dos festivais’, no entanto, serviram de qualquer forma para fazer aparecer diante das câmeras da televisão </w:t>
      </w:r>
      <w:proofErr w:type="gramStart"/>
      <w:r w:rsidR="00311814" w:rsidRPr="00AF28BF">
        <w:t>um certo</w:t>
      </w:r>
      <w:proofErr w:type="gramEnd"/>
      <w:r w:rsidR="00311814" w:rsidRPr="00AF28BF">
        <w:t xml:space="preserve"> tipo de música po</w:t>
      </w:r>
      <w:r w:rsidR="0048420C">
        <w:t>pular e de artistas brasileiros”</w:t>
      </w:r>
      <w:r w:rsidR="00712393">
        <w:t xml:space="preserve"> (2014, p. 258)</w:t>
      </w:r>
      <w:r w:rsidR="0048420C">
        <w:t>.</w:t>
      </w:r>
    </w:p>
    <w:p w:rsidR="004B6E78" w:rsidRDefault="000C2FE7" w:rsidP="004B6E7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 festivais de música popular</w:t>
      </w:r>
      <w:r w:rsidR="0048420C">
        <w:rPr>
          <w:rFonts w:ascii="Times New Roman" w:hAnsi="Times New Roman" w:cs="Times New Roman"/>
          <w:sz w:val="24"/>
          <w:szCs w:val="24"/>
        </w:rPr>
        <w:t>, é claro,</w:t>
      </w:r>
      <w:r>
        <w:rPr>
          <w:rFonts w:ascii="Times New Roman" w:hAnsi="Times New Roman" w:cs="Times New Roman"/>
          <w:sz w:val="24"/>
          <w:szCs w:val="24"/>
        </w:rPr>
        <w:t xml:space="preserve"> já existiam nos anos 30</w:t>
      </w:r>
      <w:r w:rsidR="003E410A">
        <w:rPr>
          <w:rFonts w:ascii="Times New Roman" w:hAnsi="Times New Roman" w:cs="Times New Roman"/>
          <w:sz w:val="24"/>
          <w:szCs w:val="24"/>
        </w:rPr>
        <w:t xml:space="preserve"> (MELLO, 2003, p. 14)</w:t>
      </w:r>
      <w:r>
        <w:rPr>
          <w:rFonts w:ascii="Times New Roman" w:hAnsi="Times New Roman" w:cs="Times New Roman"/>
          <w:sz w:val="24"/>
          <w:szCs w:val="24"/>
        </w:rPr>
        <w:t xml:space="preserve">, </w:t>
      </w:r>
      <w:r w:rsidR="003E410A">
        <w:rPr>
          <w:rFonts w:ascii="Times New Roman" w:hAnsi="Times New Roman" w:cs="Times New Roman"/>
          <w:sz w:val="24"/>
          <w:szCs w:val="24"/>
        </w:rPr>
        <w:t>porém com</w:t>
      </w:r>
      <w:r>
        <w:rPr>
          <w:rFonts w:ascii="Times New Roman" w:hAnsi="Times New Roman" w:cs="Times New Roman"/>
          <w:sz w:val="24"/>
          <w:szCs w:val="24"/>
        </w:rPr>
        <w:t xml:space="preserve"> </w:t>
      </w:r>
      <w:r w:rsidR="003E410A">
        <w:rPr>
          <w:rFonts w:ascii="Times New Roman" w:hAnsi="Times New Roman" w:cs="Times New Roman"/>
          <w:sz w:val="24"/>
          <w:szCs w:val="24"/>
        </w:rPr>
        <w:t>o</w:t>
      </w:r>
      <w:r w:rsidR="00311814">
        <w:rPr>
          <w:rFonts w:ascii="Times New Roman" w:hAnsi="Times New Roman" w:cs="Times New Roman"/>
          <w:sz w:val="24"/>
          <w:szCs w:val="24"/>
        </w:rPr>
        <w:t xml:space="preserve"> clima político dos anos 60 e a querência cada vez mais forte pela canção </w:t>
      </w:r>
      <w:r w:rsidR="003E410A">
        <w:rPr>
          <w:rFonts w:ascii="Times New Roman" w:hAnsi="Times New Roman" w:cs="Times New Roman"/>
          <w:sz w:val="24"/>
          <w:szCs w:val="24"/>
        </w:rPr>
        <w:t>popular foram</w:t>
      </w:r>
      <w:r w:rsidR="00311814">
        <w:rPr>
          <w:rFonts w:ascii="Times New Roman" w:hAnsi="Times New Roman" w:cs="Times New Roman"/>
          <w:sz w:val="24"/>
          <w:szCs w:val="24"/>
        </w:rPr>
        <w:t xml:space="preserve"> fatores que provavelmente formataram a memória dos brasileiros acerca do jazz. O</w:t>
      </w:r>
      <w:r w:rsidR="00311814" w:rsidRPr="00970A72">
        <w:rPr>
          <w:rFonts w:ascii="Times New Roman" w:hAnsi="Times New Roman" w:cs="Times New Roman"/>
          <w:sz w:val="24"/>
          <w:szCs w:val="24"/>
        </w:rPr>
        <w:t xml:space="preserve"> próprio nascimento </w:t>
      </w:r>
      <w:r w:rsidR="00311814">
        <w:rPr>
          <w:rFonts w:ascii="Times New Roman" w:hAnsi="Times New Roman" w:cs="Times New Roman"/>
          <w:sz w:val="24"/>
          <w:szCs w:val="24"/>
        </w:rPr>
        <w:t>do acrônimo</w:t>
      </w:r>
      <w:r w:rsidR="00311814" w:rsidRPr="00970A72">
        <w:rPr>
          <w:rFonts w:ascii="Times New Roman" w:hAnsi="Times New Roman" w:cs="Times New Roman"/>
          <w:sz w:val="24"/>
          <w:szCs w:val="24"/>
        </w:rPr>
        <w:t xml:space="preserve"> MPB </w:t>
      </w:r>
      <w:r w:rsidR="00311814">
        <w:rPr>
          <w:rFonts w:ascii="Times New Roman" w:hAnsi="Times New Roman" w:cs="Times New Roman"/>
          <w:sz w:val="24"/>
          <w:szCs w:val="24"/>
        </w:rPr>
        <w:t>(</w:t>
      </w:r>
      <w:r w:rsidR="00311814" w:rsidRPr="00970A72">
        <w:rPr>
          <w:rFonts w:ascii="Times New Roman" w:hAnsi="Times New Roman" w:cs="Times New Roman"/>
          <w:sz w:val="24"/>
          <w:szCs w:val="24"/>
        </w:rPr>
        <w:t>uma definição do que</w:t>
      </w:r>
      <w:r w:rsidR="00054E1A">
        <w:rPr>
          <w:rFonts w:ascii="Times New Roman" w:hAnsi="Times New Roman" w:cs="Times New Roman"/>
          <w:sz w:val="24"/>
          <w:szCs w:val="24"/>
        </w:rPr>
        <w:t xml:space="preserve"> seria ou não música brasileira; </w:t>
      </w:r>
      <w:r w:rsidR="00311814" w:rsidRPr="00970A72">
        <w:rPr>
          <w:rFonts w:ascii="Times New Roman" w:hAnsi="Times New Roman" w:cs="Times New Roman"/>
          <w:sz w:val="24"/>
          <w:szCs w:val="24"/>
        </w:rPr>
        <w:t>os limites do que entraria ou não na memória musical do povo brasileiro</w:t>
      </w:r>
      <w:r w:rsidR="00311814">
        <w:rPr>
          <w:rFonts w:ascii="Times New Roman" w:hAnsi="Times New Roman" w:cs="Times New Roman"/>
          <w:sz w:val="24"/>
          <w:szCs w:val="24"/>
        </w:rPr>
        <w:t>) é bastante significativo para o desenvolvimento desta hipótese</w:t>
      </w:r>
      <w:r w:rsidR="00311814" w:rsidRPr="00970A72">
        <w:rPr>
          <w:rFonts w:ascii="Times New Roman" w:hAnsi="Times New Roman" w:cs="Times New Roman"/>
          <w:sz w:val="24"/>
          <w:szCs w:val="24"/>
        </w:rPr>
        <w:t xml:space="preserve">. </w:t>
      </w:r>
      <w:r w:rsidR="004B6E78">
        <w:rPr>
          <w:rFonts w:ascii="Times New Roman" w:hAnsi="Times New Roman" w:cs="Times New Roman"/>
          <w:sz w:val="24"/>
          <w:szCs w:val="24"/>
        </w:rPr>
        <w:t xml:space="preserve">O </w:t>
      </w:r>
      <w:r w:rsidR="00054E1A">
        <w:rPr>
          <w:rFonts w:ascii="Times New Roman" w:hAnsi="Times New Roman" w:cs="Times New Roman"/>
          <w:sz w:val="24"/>
          <w:szCs w:val="24"/>
        </w:rPr>
        <w:t xml:space="preserve">grande </w:t>
      </w:r>
      <w:r w:rsidR="004B6E78">
        <w:rPr>
          <w:rFonts w:ascii="Times New Roman" w:hAnsi="Times New Roman" w:cs="Times New Roman"/>
          <w:sz w:val="24"/>
          <w:szCs w:val="24"/>
        </w:rPr>
        <w:t>sucesso da canção popular brasileira e o tom político parecem ter sido fatores que competiram conjuntamente para a (</w:t>
      </w:r>
      <w:proofErr w:type="spellStart"/>
      <w:r w:rsidR="004B6E78">
        <w:rPr>
          <w:rFonts w:ascii="Times New Roman" w:hAnsi="Times New Roman" w:cs="Times New Roman"/>
          <w:sz w:val="24"/>
          <w:szCs w:val="24"/>
        </w:rPr>
        <w:t>des</w:t>
      </w:r>
      <w:proofErr w:type="spellEnd"/>
      <w:proofErr w:type="gramStart"/>
      <w:r w:rsidR="004B6E78">
        <w:rPr>
          <w:rFonts w:ascii="Times New Roman" w:hAnsi="Times New Roman" w:cs="Times New Roman"/>
          <w:sz w:val="24"/>
          <w:szCs w:val="24"/>
        </w:rPr>
        <w:t>)construção</w:t>
      </w:r>
      <w:proofErr w:type="gramEnd"/>
      <w:r w:rsidR="004B6E78">
        <w:rPr>
          <w:rFonts w:ascii="Times New Roman" w:hAnsi="Times New Roman" w:cs="Times New Roman"/>
          <w:sz w:val="24"/>
          <w:szCs w:val="24"/>
        </w:rPr>
        <w:t xml:space="preserve"> do jazz brasileiro. </w:t>
      </w:r>
    </w:p>
    <w:p w:rsidR="00311814" w:rsidRDefault="00311814" w:rsidP="004302FA">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Deve-se lembrar, porém, que geralmente os </w:t>
      </w:r>
      <w:r w:rsidRPr="00C364B9">
        <w:rPr>
          <w:rFonts w:ascii="Times New Roman" w:hAnsi="Times New Roman" w:cs="Times New Roman"/>
          <w:sz w:val="24"/>
          <w:szCs w:val="24"/>
        </w:rPr>
        <w:t>“músicos ligados à MPB são identificados à oposição ao regime militar e dessa forma a memória preserva artistas associados a este projeto estético-político</w:t>
      </w:r>
      <w:r>
        <w:rPr>
          <w:rFonts w:ascii="Times New Roman" w:hAnsi="Times New Roman" w:cs="Times New Roman"/>
          <w:sz w:val="24"/>
          <w:szCs w:val="24"/>
        </w:rPr>
        <w:t>”</w:t>
      </w:r>
      <w:r w:rsidRPr="00C364B9">
        <w:rPr>
          <w:rFonts w:ascii="Times New Roman" w:hAnsi="Times New Roman" w:cs="Times New Roman"/>
          <w:sz w:val="24"/>
          <w:szCs w:val="24"/>
        </w:rPr>
        <w:t xml:space="preserve"> (ALONSO, 2013, p. 206). </w:t>
      </w:r>
      <w:r>
        <w:rPr>
          <w:rFonts w:ascii="Times New Roman" w:hAnsi="Times New Roman" w:cs="Times New Roman"/>
          <w:sz w:val="24"/>
          <w:szCs w:val="24"/>
        </w:rPr>
        <w:t xml:space="preserve"> Dessa forma, a opção pelo rótulo “música instrumental brasileira” que surge nos anos 70 na cena musical do eixo </w:t>
      </w:r>
      <w:proofErr w:type="spellStart"/>
      <w:r>
        <w:rPr>
          <w:rFonts w:ascii="Times New Roman" w:hAnsi="Times New Roman" w:cs="Times New Roman"/>
          <w:sz w:val="24"/>
          <w:szCs w:val="24"/>
        </w:rPr>
        <w:t>Rio-São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Paulo-Minas</w:t>
      </w:r>
      <w:proofErr w:type="spellEnd"/>
      <w:r>
        <w:rPr>
          <w:rFonts w:ascii="Times New Roman" w:hAnsi="Times New Roman" w:cs="Times New Roman"/>
          <w:sz w:val="24"/>
          <w:szCs w:val="24"/>
        </w:rPr>
        <w:t xml:space="preserve">, emerge como lugar supostamente afastado das discussões ideológicas presentes na MPB. Aliás, “o rótulo MPB diz respeito a um conjunto de modalidades vendáveis” (KRAUSCHE, </w:t>
      </w:r>
      <w:r w:rsidR="00811BFE">
        <w:rPr>
          <w:rFonts w:ascii="Times New Roman" w:hAnsi="Times New Roman" w:cs="Times New Roman"/>
          <w:sz w:val="24"/>
          <w:szCs w:val="24"/>
        </w:rPr>
        <w:t xml:space="preserve">1983, </w:t>
      </w:r>
      <w:r>
        <w:rPr>
          <w:rFonts w:ascii="Times New Roman" w:hAnsi="Times New Roman" w:cs="Times New Roman"/>
          <w:sz w:val="24"/>
          <w:szCs w:val="24"/>
        </w:rPr>
        <w:t>p. 9), geralmente imbuída do teor resistente ao mercado (e ao regime militar)</w:t>
      </w:r>
      <w:r w:rsidR="00030F4E">
        <w:rPr>
          <w:rFonts w:ascii="Times New Roman" w:hAnsi="Times New Roman" w:cs="Times New Roman"/>
          <w:sz w:val="24"/>
          <w:szCs w:val="24"/>
        </w:rPr>
        <w:t>,</w:t>
      </w:r>
      <w:r>
        <w:rPr>
          <w:rFonts w:ascii="Times New Roman" w:hAnsi="Times New Roman" w:cs="Times New Roman"/>
          <w:sz w:val="24"/>
          <w:szCs w:val="24"/>
        </w:rPr>
        <w:t xml:space="preserve"> construído ao redor de seus compositores. É curioso, nesse sentido, perceber </w:t>
      </w:r>
      <w:r w:rsidR="00030F4E">
        <w:rPr>
          <w:rFonts w:ascii="Times New Roman" w:hAnsi="Times New Roman" w:cs="Times New Roman"/>
          <w:sz w:val="24"/>
          <w:szCs w:val="24"/>
        </w:rPr>
        <w:t>que a MPB:</w:t>
      </w:r>
    </w:p>
    <w:p w:rsidR="004302FA" w:rsidRPr="004302FA" w:rsidRDefault="004302FA" w:rsidP="004302FA">
      <w:pPr>
        <w:pStyle w:val="PargrafodaLista"/>
        <w:autoSpaceDE w:val="0"/>
        <w:autoSpaceDN w:val="0"/>
        <w:adjustRightInd w:val="0"/>
        <w:spacing w:after="0" w:line="360" w:lineRule="auto"/>
        <w:ind w:left="0" w:firstLine="851"/>
        <w:jc w:val="both"/>
        <w:rPr>
          <w:rFonts w:ascii="Times New Roman" w:hAnsi="Times New Roman" w:cs="Times New Roman"/>
          <w:sz w:val="24"/>
          <w:szCs w:val="24"/>
        </w:rPr>
      </w:pPr>
    </w:p>
    <w:p w:rsidR="00311814" w:rsidRDefault="00311814" w:rsidP="007E04DF">
      <w:pPr>
        <w:spacing w:after="0" w:line="240" w:lineRule="auto"/>
        <w:ind w:left="2268"/>
        <w:jc w:val="both"/>
        <w:rPr>
          <w:rFonts w:ascii="Times New Roman" w:hAnsi="Times New Roman" w:cs="Times New Roman"/>
        </w:rPr>
      </w:pPr>
      <w:r w:rsidRPr="000074F8">
        <w:rPr>
          <w:rFonts w:ascii="Times New Roman" w:hAnsi="Times New Roman" w:cs="Times New Roman"/>
        </w:rPr>
        <w:t xml:space="preserve">Apresenta-se não como um conjunto definido, fechado; mas até certo ponto diluído; um círculo de contornos não muito nítidos, pois o seu rótulo pode </w:t>
      </w:r>
      <w:r w:rsidRPr="000074F8">
        <w:rPr>
          <w:rFonts w:ascii="Times New Roman" w:hAnsi="Times New Roman" w:cs="Times New Roman"/>
          <w:i/>
        </w:rPr>
        <w:t>legitimar</w:t>
      </w:r>
      <w:r w:rsidRPr="000074F8">
        <w:rPr>
          <w:rFonts w:ascii="Times New Roman" w:hAnsi="Times New Roman" w:cs="Times New Roman"/>
        </w:rPr>
        <w:t xml:space="preserve"> e </w:t>
      </w:r>
      <w:r w:rsidRPr="000074F8">
        <w:rPr>
          <w:rFonts w:ascii="Times New Roman" w:hAnsi="Times New Roman" w:cs="Times New Roman"/>
          <w:i/>
        </w:rPr>
        <w:t>evidenciar</w:t>
      </w:r>
      <w:r w:rsidRPr="000074F8">
        <w:rPr>
          <w:rFonts w:ascii="Times New Roman" w:hAnsi="Times New Roman" w:cs="Times New Roman"/>
        </w:rPr>
        <w:t xml:space="preserve"> (grifos nossos) outros gêneros que até então não eram privilegiados. Tem-se a impressão que a MPB é fundamentalmente o que se cantou em grande</w:t>
      </w:r>
      <w:r>
        <w:rPr>
          <w:rFonts w:ascii="Times New Roman" w:hAnsi="Times New Roman" w:cs="Times New Roman"/>
        </w:rPr>
        <w:t>s</w:t>
      </w:r>
      <w:r w:rsidRPr="000074F8">
        <w:rPr>
          <w:rFonts w:ascii="Times New Roman" w:hAnsi="Times New Roman" w:cs="Times New Roman"/>
        </w:rPr>
        <w:t xml:space="preserve"> estádios de futebol, sob o título “Canta Brasil”, no ano de 1982: Chico Buarque, Gonzaguinha, Milton Nascimento, Simone, João Bosco, </w:t>
      </w:r>
      <w:proofErr w:type="spellStart"/>
      <w:r w:rsidRPr="000074F8">
        <w:rPr>
          <w:rFonts w:ascii="Times New Roman" w:hAnsi="Times New Roman" w:cs="Times New Roman"/>
        </w:rPr>
        <w:t>Pepeu</w:t>
      </w:r>
      <w:proofErr w:type="spellEnd"/>
      <w:r w:rsidRPr="000074F8">
        <w:rPr>
          <w:rFonts w:ascii="Times New Roman" w:hAnsi="Times New Roman" w:cs="Times New Roman"/>
        </w:rPr>
        <w:t xml:space="preserve"> Gomes, Clara Nunes, Baby Consuelo, Moraes Moreira e outros. (</w:t>
      </w:r>
      <w:r w:rsidR="00030F4E">
        <w:rPr>
          <w:rFonts w:ascii="Times New Roman" w:hAnsi="Times New Roman" w:cs="Times New Roman"/>
          <w:sz w:val="24"/>
          <w:szCs w:val="24"/>
        </w:rPr>
        <w:t>KRAUSCHE, 1983, p. 9</w:t>
      </w:r>
      <w:r>
        <w:rPr>
          <w:rFonts w:ascii="Times New Roman" w:hAnsi="Times New Roman" w:cs="Times New Roman"/>
        </w:rPr>
        <w:t>).</w:t>
      </w:r>
    </w:p>
    <w:p w:rsidR="00311814" w:rsidRPr="007E04DF" w:rsidRDefault="00311814" w:rsidP="00B033D9">
      <w:pPr>
        <w:spacing w:after="0" w:line="360" w:lineRule="auto"/>
        <w:ind w:left="2268"/>
        <w:jc w:val="both"/>
        <w:rPr>
          <w:rFonts w:ascii="Times New Roman" w:hAnsi="Times New Roman" w:cs="Times New Roman"/>
        </w:rPr>
      </w:pPr>
    </w:p>
    <w:p w:rsidR="00176242" w:rsidRPr="00C80571" w:rsidRDefault="00311814" w:rsidP="00B20AF7">
      <w:pPr>
        <w:spacing w:after="0" w:line="360" w:lineRule="auto"/>
        <w:ind w:firstLine="851"/>
        <w:jc w:val="both"/>
        <w:rPr>
          <w:rFonts w:ascii="Times New Roman" w:hAnsi="Times New Roman" w:cs="Times New Roman"/>
          <w:sz w:val="24"/>
          <w:szCs w:val="24"/>
        </w:rPr>
      </w:pPr>
      <w:r w:rsidRPr="00C80571">
        <w:rPr>
          <w:rFonts w:ascii="Times New Roman" w:hAnsi="Times New Roman" w:cs="Times New Roman"/>
          <w:sz w:val="24"/>
          <w:szCs w:val="24"/>
        </w:rPr>
        <w:t xml:space="preserve">Essas fronteiras móveis, resultantes desse “conjunto diluído”, permitiram criar mecanismos de categorização e definição do que é a música popular brasileira para atender a um determinado nicho do mercado. Um verdadeiro </w:t>
      </w:r>
      <w:proofErr w:type="spellStart"/>
      <w:r w:rsidRPr="00C80571">
        <w:rPr>
          <w:rFonts w:ascii="Times New Roman" w:hAnsi="Times New Roman" w:cs="Times New Roman"/>
          <w:i/>
          <w:sz w:val="24"/>
          <w:szCs w:val="24"/>
        </w:rPr>
        <w:t>habitus</w:t>
      </w:r>
      <w:proofErr w:type="spellEnd"/>
      <w:r w:rsidRPr="00C80571">
        <w:rPr>
          <w:rFonts w:ascii="Times New Roman" w:hAnsi="Times New Roman" w:cs="Times New Roman"/>
          <w:sz w:val="24"/>
          <w:szCs w:val="24"/>
        </w:rPr>
        <w:t>, isto é, um “sistema de esquemas adquiridos que funciona no nível prático como categorias de percepção e apreciação, ou como princípios de classificação” (BOURDIEU, 2004, p. 26).</w:t>
      </w:r>
      <w:r w:rsidR="00B20AF7" w:rsidRPr="00C80571">
        <w:rPr>
          <w:rFonts w:ascii="Times New Roman" w:hAnsi="Times New Roman" w:cs="Times New Roman"/>
          <w:sz w:val="24"/>
          <w:szCs w:val="24"/>
        </w:rPr>
        <w:t xml:space="preserve"> </w:t>
      </w:r>
      <w:r w:rsidRPr="00C80571">
        <w:rPr>
          <w:rFonts w:ascii="Times New Roman" w:hAnsi="Times New Roman" w:cs="Times New Roman"/>
          <w:sz w:val="24"/>
          <w:szCs w:val="24"/>
        </w:rPr>
        <w:t xml:space="preserve">O lugar do jazz nesse </w:t>
      </w:r>
      <w:proofErr w:type="spellStart"/>
      <w:r w:rsidRPr="00C80571">
        <w:rPr>
          <w:rFonts w:ascii="Times New Roman" w:hAnsi="Times New Roman" w:cs="Times New Roman"/>
          <w:i/>
          <w:sz w:val="24"/>
          <w:szCs w:val="24"/>
        </w:rPr>
        <w:t>habitus</w:t>
      </w:r>
      <w:proofErr w:type="spellEnd"/>
      <w:r w:rsidRPr="00C80571">
        <w:rPr>
          <w:rFonts w:ascii="Times New Roman" w:hAnsi="Times New Roman" w:cs="Times New Roman"/>
          <w:i/>
          <w:sz w:val="24"/>
          <w:szCs w:val="24"/>
        </w:rPr>
        <w:t xml:space="preserve"> </w:t>
      </w:r>
      <w:r w:rsidRPr="00C80571">
        <w:rPr>
          <w:rFonts w:ascii="Times New Roman" w:hAnsi="Times New Roman" w:cs="Times New Roman"/>
          <w:sz w:val="24"/>
          <w:szCs w:val="24"/>
        </w:rPr>
        <w:t xml:space="preserve">é de </w:t>
      </w:r>
      <w:r w:rsidRPr="00C80571">
        <w:rPr>
          <w:rFonts w:ascii="Times New Roman" w:hAnsi="Times New Roman" w:cs="Times New Roman"/>
          <w:sz w:val="24"/>
          <w:szCs w:val="24"/>
        </w:rPr>
        <w:lastRenderedPageBreak/>
        <w:t>uma música “proibida”, muito sofisticada, distante das raízes populares e alienante</w:t>
      </w:r>
      <w:r w:rsidR="003B7375">
        <w:rPr>
          <w:rFonts w:ascii="Times New Roman" w:hAnsi="Times New Roman" w:cs="Times New Roman"/>
          <w:sz w:val="24"/>
          <w:szCs w:val="24"/>
        </w:rPr>
        <w:t>s</w:t>
      </w:r>
      <w:r w:rsidRPr="00C80571">
        <w:rPr>
          <w:rStyle w:val="Refdenotadefim"/>
          <w:rFonts w:ascii="Times New Roman" w:hAnsi="Times New Roman" w:cs="Times New Roman"/>
          <w:sz w:val="24"/>
          <w:szCs w:val="24"/>
        </w:rPr>
        <w:endnoteReference w:id="13"/>
      </w:r>
      <w:r w:rsidRPr="00C80571">
        <w:rPr>
          <w:rFonts w:ascii="Times New Roman" w:hAnsi="Times New Roman" w:cs="Times New Roman"/>
          <w:sz w:val="24"/>
          <w:szCs w:val="24"/>
        </w:rPr>
        <w:t>.</w:t>
      </w:r>
      <w:r w:rsidR="000E2B0E" w:rsidRPr="00C80571">
        <w:rPr>
          <w:rFonts w:ascii="Times New Roman" w:hAnsi="Times New Roman" w:cs="Times New Roman"/>
          <w:sz w:val="24"/>
          <w:szCs w:val="24"/>
        </w:rPr>
        <w:t xml:space="preserve"> A opção pelo privilégio de composições</w:t>
      </w:r>
      <w:r w:rsidR="00273DA0">
        <w:rPr>
          <w:rFonts w:ascii="Times New Roman" w:hAnsi="Times New Roman" w:cs="Times New Roman"/>
          <w:sz w:val="24"/>
          <w:szCs w:val="24"/>
        </w:rPr>
        <w:t xml:space="preserve"> com influências do samba e da bossa n</w:t>
      </w:r>
      <w:r w:rsidR="000E2B0E" w:rsidRPr="00C80571">
        <w:rPr>
          <w:rFonts w:ascii="Times New Roman" w:hAnsi="Times New Roman" w:cs="Times New Roman"/>
          <w:sz w:val="24"/>
          <w:szCs w:val="24"/>
        </w:rPr>
        <w:t xml:space="preserve">ova nos nomes mencionados por Valter </w:t>
      </w:r>
      <w:proofErr w:type="spellStart"/>
      <w:r w:rsidR="000E2B0E" w:rsidRPr="00C80571">
        <w:rPr>
          <w:rFonts w:ascii="Times New Roman" w:hAnsi="Times New Roman" w:cs="Times New Roman"/>
          <w:sz w:val="24"/>
          <w:szCs w:val="24"/>
        </w:rPr>
        <w:t>Krausche</w:t>
      </w:r>
      <w:proofErr w:type="spellEnd"/>
      <w:r w:rsidR="000E2B0E" w:rsidRPr="00C80571">
        <w:rPr>
          <w:rFonts w:ascii="Times New Roman" w:hAnsi="Times New Roman" w:cs="Times New Roman"/>
          <w:sz w:val="24"/>
          <w:szCs w:val="24"/>
        </w:rPr>
        <w:t xml:space="preserve"> é significativa. </w:t>
      </w:r>
      <w:r w:rsidR="009B59BD" w:rsidRPr="00C80571">
        <w:rPr>
          <w:rFonts w:ascii="Times New Roman" w:hAnsi="Times New Roman" w:cs="Times New Roman"/>
          <w:sz w:val="24"/>
          <w:szCs w:val="24"/>
        </w:rPr>
        <w:t>Ora, se uma canção precisa ativar o samba como aspecto de resistência aos ditames do grande mercado, então a música norte-americana precisa</w:t>
      </w:r>
      <w:r w:rsidR="004E05A0" w:rsidRPr="00C80571">
        <w:rPr>
          <w:rFonts w:ascii="Times New Roman" w:hAnsi="Times New Roman" w:cs="Times New Roman"/>
          <w:sz w:val="24"/>
          <w:szCs w:val="24"/>
        </w:rPr>
        <w:t>ria</w:t>
      </w:r>
      <w:r w:rsidR="00F14824" w:rsidRPr="00C80571">
        <w:rPr>
          <w:rFonts w:ascii="Times New Roman" w:hAnsi="Times New Roman" w:cs="Times New Roman"/>
          <w:sz w:val="24"/>
          <w:szCs w:val="24"/>
        </w:rPr>
        <w:t xml:space="preserve"> ficar fora dos arranjos dessa MPB.</w:t>
      </w:r>
    </w:p>
    <w:p w:rsidR="00D446F4" w:rsidRPr="00C80571" w:rsidRDefault="00D446F4" w:rsidP="007B16F9">
      <w:pPr>
        <w:spacing w:after="0" w:line="360" w:lineRule="auto"/>
        <w:ind w:firstLine="851"/>
        <w:jc w:val="both"/>
        <w:rPr>
          <w:rFonts w:ascii="Times New Roman" w:hAnsi="Times New Roman" w:cs="Times New Roman"/>
          <w:sz w:val="24"/>
          <w:szCs w:val="24"/>
        </w:rPr>
      </w:pPr>
      <w:r w:rsidRPr="00C80571">
        <w:rPr>
          <w:rFonts w:ascii="Times New Roman" w:hAnsi="Times New Roman" w:cs="Times New Roman"/>
          <w:sz w:val="24"/>
          <w:szCs w:val="24"/>
        </w:rPr>
        <w:t xml:space="preserve">Caetano Veloso expressou </w:t>
      </w:r>
      <w:r w:rsidR="002477FE" w:rsidRPr="00C80571">
        <w:rPr>
          <w:rFonts w:ascii="Times New Roman" w:hAnsi="Times New Roman" w:cs="Times New Roman"/>
          <w:sz w:val="24"/>
          <w:szCs w:val="24"/>
        </w:rPr>
        <w:t>para</w:t>
      </w:r>
      <w:r w:rsidR="00745C4B">
        <w:rPr>
          <w:rFonts w:ascii="Times New Roman" w:hAnsi="Times New Roman" w:cs="Times New Roman"/>
          <w:sz w:val="24"/>
          <w:szCs w:val="24"/>
        </w:rPr>
        <w:t xml:space="preserve"> o jornal</w:t>
      </w:r>
      <w:r w:rsidR="002477FE" w:rsidRPr="00C80571">
        <w:rPr>
          <w:rFonts w:ascii="Times New Roman" w:hAnsi="Times New Roman" w:cs="Times New Roman"/>
          <w:sz w:val="24"/>
          <w:szCs w:val="24"/>
        </w:rPr>
        <w:t xml:space="preserve"> </w:t>
      </w:r>
      <w:r w:rsidR="002477FE" w:rsidRPr="00C80571">
        <w:rPr>
          <w:rFonts w:ascii="Times New Roman" w:hAnsi="Times New Roman" w:cs="Times New Roman"/>
          <w:i/>
          <w:sz w:val="24"/>
          <w:szCs w:val="24"/>
        </w:rPr>
        <w:t>O Pasquim</w:t>
      </w:r>
      <w:r w:rsidR="003B7375">
        <w:rPr>
          <w:rFonts w:ascii="Times New Roman" w:hAnsi="Times New Roman" w:cs="Times New Roman"/>
          <w:sz w:val="24"/>
          <w:szCs w:val="24"/>
        </w:rPr>
        <w:t>,</w:t>
      </w:r>
      <w:r w:rsidR="002477FE" w:rsidRPr="00C80571">
        <w:rPr>
          <w:rFonts w:ascii="Times New Roman" w:hAnsi="Times New Roman" w:cs="Times New Roman"/>
          <w:i/>
          <w:sz w:val="24"/>
          <w:szCs w:val="24"/>
        </w:rPr>
        <w:t xml:space="preserve"> </w:t>
      </w:r>
      <w:r w:rsidR="00970A47">
        <w:rPr>
          <w:rFonts w:ascii="Times New Roman" w:hAnsi="Times New Roman" w:cs="Times New Roman"/>
          <w:sz w:val="24"/>
          <w:szCs w:val="24"/>
        </w:rPr>
        <w:t>em 1971,</w:t>
      </w:r>
      <w:r w:rsidR="00533FB4" w:rsidRPr="00C80571">
        <w:rPr>
          <w:rFonts w:ascii="Times New Roman" w:hAnsi="Times New Roman" w:cs="Times New Roman"/>
          <w:i/>
          <w:sz w:val="24"/>
          <w:szCs w:val="24"/>
        </w:rPr>
        <w:t xml:space="preserve"> </w:t>
      </w:r>
      <w:r w:rsidR="00B430D9" w:rsidRPr="00C80571">
        <w:rPr>
          <w:rFonts w:ascii="Times New Roman" w:hAnsi="Times New Roman" w:cs="Times New Roman"/>
          <w:sz w:val="24"/>
          <w:szCs w:val="24"/>
        </w:rPr>
        <w:t>quão conflituoso é esse</w:t>
      </w:r>
      <w:r w:rsidRPr="00C80571">
        <w:rPr>
          <w:rFonts w:ascii="Times New Roman" w:hAnsi="Times New Roman" w:cs="Times New Roman"/>
          <w:sz w:val="24"/>
          <w:szCs w:val="24"/>
        </w:rPr>
        <w:t xml:space="preserve"> </w:t>
      </w:r>
      <w:r w:rsidR="00DF77F6" w:rsidRPr="00C80571">
        <w:rPr>
          <w:rFonts w:ascii="Times New Roman" w:hAnsi="Times New Roman" w:cs="Times New Roman"/>
          <w:sz w:val="24"/>
          <w:szCs w:val="24"/>
        </w:rPr>
        <w:t>assunto</w:t>
      </w:r>
      <w:r w:rsidR="00970A47">
        <w:rPr>
          <w:rFonts w:ascii="Times New Roman" w:hAnsi="Times New Roman" w:cs="Times New Roman"/>
          <w:sz w:val="24"/>
          <w:szCs w:val="24"/>
        </w:rPr>
        <w:t xml:space="preserve"> ao comentar sobre o músico Sérgio Mendes</w:t>
      </w:r>
      <w:r w:rsidR="00DF77F6" w:rsidRPr="00C80571">
        <w:rPr>
          <w:rFonts w:ascii="Times New Roman" w:hAnsi="Times New Roman" w:cs="Times New Roman"/>
          <w:sz w:val="24"/>
          <w:szCs w:val="24"/>
        </w:rPr>
        <w:t xml:space="preserve"> </w:t>
      </w:r>
      <w:r w:rsidR="00745C4B">
        <w:rPr>
          <w:rFonts w:ascii="Times New Roman" w:hAnsi="Times New Roman" w:cs="Times New Roman"/>
          <w:sz w:val="24"/>
          <w:szCs w:val="24"/>
        </w:rPr>
        <w:t>pontuando</w:t>
      </w:r>
      <w:r w:rsidR="00DF77F6" w:rsidRPr="00C80571">
        <w:rPr>
          <w:rFonts w:ascii="Times New Roman" w:hAnsi="Times New Roman" w:cs="Times New Roman"/>
          <w:sz w:val="24"/>
          <w:szCs w:val="24"/>
        </w:rPr>
        <w:t xml:space="preserve"> que “em todos os países da Europa há pessoas interessadas em jazz, que se exercitam dentro da linguagem do jazz e que chegam a </w:t>
      </w:r>
      <w:proofErr w:type="gramStart"/>
      <w:r w:rsidR="00DF77F6" w:rsidRPr="00C80571">
        <w:rPr>
          <w:rFonts w:ascii="Times New Roman" w:hAnsi="Times New Roman" w:cs="Times New Roman"/>
          <w:sz w:val="24"/>
          <w:szCs w:val="24"/>
        </w:rPr>
        <w:t>ser</w:t>
      </w:r>
      <w:proofErr w:type="gramEnd"/>
      <w:r w:rsidR="00DF77F6" w:rsidRPr="00C80571">
        <w:rPr>
          <w:rFonts w:ascii="Times New Roman" w:hAnsi="Times New Roman" w:cs="Times New Roman"/>
          <w:sz w:val="24"/>
          <w:szCs w:val="24"/>
        </w:rPr>
        <w:t xml:space="preserve"> jazzistas, importantes ou não, pouco importa”</w:t>
      </w:r>
      <w:r w:rsidR="00417D04" w:rsidRPr="00C80571">
        <w:rPr>
          <w:rFonts w:ascii="Times New Roman" w:hAnsi="Times New Roman" w:cs="Times New Roman"/>
          <w:sz w:val="24"/>
          <w:szCs w:val="24"/>
        </w:rPr>
        <w:t xml:space="preserve"> </w:t>
      </w:r>
      <w:r w:rsidR="00970A47">
        <w:rPr>
          <w:rFonts w:ascii="Times New Roman" w:hAnsi="Times New Roman" w:cs="Times New Roman"/>
          <w:sz w:val="24"/>
          <w:szCs w:val="24"/>
        </w:rPr>
        <w:t xml:space="preserve">que tal opção </w:t>
      </w:r>
      <w:r w:rsidR="00DF77F6" w:rsidRPr="00C80571">
        <w:rPr>
          <w:rFonts w:ascii="Times New Roman" w:hAnsi="Times New Roman" w:cs="Times New Roman"/>
          <w:sz w:val="24"/>
          <w:szCs w:val="24"/>
        </w:rPr>
        <w:t>“não é necessariamente uma negação da nacion</w:t>
      </w:r>
      <w:r w:rsidR="00121234" w:rsidRPr="00C80571">
        <w:rPr>
          <w:rFonts w:ascii="Times New Roman" w:hAnsi="Times New Roman" w:cs="Times New Roman"/>
          <w:sz w:val="24"/>
          <w:szCs w:val="24"/>
        </w:rPr>
        <w:t>alidade do sujeito”</w:t>
      </w:r>
      <w:r w:rsidR="003B7375">
        <w:rPr>
          <w:rFonts w:ascii="Times New Roman" w:hAnsi="Times New Roman" w:cs="Times New Roman"/>
          <w:sz w:val="24"/>
          <w:szCs w:val="24"/>
        </w:rPr>
        <w:t xml:space="preserve"> </w:t>
      </w:r>
      <w:r w:rsidR="003B7375" w:rsidRPr="00C80571">
        <w:rPr>
          <w:rFonts w:ascii="Times New Roman" w:hAnsi="Times New Roman" w:cs="Times New Roman"/>
          <w:sz w:val="24"/>
          <w:szCs w:val="24"/>
        </w:rPr>
        <w:t xml:space="preserve">(SOUZA, 2009, </w:t>
      </w:r>
      <w:r w:rsidR="003B7375" w:rsidRPr="00245D51">
        <w:rPr>
          <w:rFonts w:ascii="Times New Roman" w:hAnsi="Times New Roman" w:cs="Times New Roman"/>
          <w:sz w:val="24"/>
          <w:szCs w:val="24"/>
        </w:rPr>
        <w:t>p. 159</w:t>
      </w:r>
      <w:r w:rsidR="003B7375" w:rsidRPr="00C80571">
        <w:rPr>
          <w:rFonts w:ascii="Times New Roman" w:hAnsi="Times New Roman" w:cs="Times New Roman"/>
          <w:sz w:val="24"/>
          <w:szCs w:val="24"/>
        </w:rPr>
        <w:t>)</w:t>
      </w:r>
      <w:r w:rsidR="00970A47">
        <w:rPr>
          <w:rFonts w:ascii="Times New Roman" w:hAnsi="Times New Roman" w:cs="Times New Roman"/>
          <w:sz w:val="24"/>
          <w:szCs w:val="24"/>
        </w:rPr>
        <w:t>,</w:t>
      </w:r>
      <w:r w:rsidR="00121234" w:rsidRPr="00C80571">
        <w:rPr>
          <w:rFonts w:ascii="Times New Roman" w:hAnsi="Times New Roman" w:cs="Times New Roman"/>
          <w:sz w:val="24"/>
          <w:szCs w:val="24"/>
        </w:rPr>
        <w:t xml:space="preserve"> </w:t>
      </w:r>
      <w:r w:rsidR="00970A47">
        <w:rPr>
          <w:rFonts w:ascii="Times New Roman" w:hAnsi="Times New Roman" w:cs="Times New Roman"/>
          <w:sz w:val="24"/>
          <w:szCs w:val="24"/>
        </w:rPr>
        <w:t>c</w:t>
      </w:r>
      <w:r w:rsidR="00970A47" w:rsidRPr="00C80571">
        <w:rPr>
          <w:rFonts w:ascii="Times New Roman" w:hAnsi="Times New Roman" w:cs="Times New Roman"/>
          <w:sz w:val="24"/>
          <w:szCs w:val="24"/>
        </w:rPr>
        <w:t>ontrariando os argumentos de Tinhorão</w:t>
      </w:r>
      <w:r w:rsidR="00970A47">
        <w:rPr>
          <w:rFonts w:ascii="Times New Roman" w:hAnsi="Times New Roman" w:cs="Times New Roman"/>
          <w:sz w:val="24"/>
          <w:szCs w:val="24"/>
        </w:rPr>
        <w:t>,</w:t>
      </w:r>
      <w:r w:rsidR="00970A47" w:rsidRPr="00C80571">
        <w:rPr>
          <w:rFonts w:ascii="Times New Roman" w:hAnsi="Times New Roman" w:cs="Times New Roman"/>
          <w:sz w:val="24"/>
          <w:szCs w:val="24"/>
        </w:rPr>
        <w:t xml:space="preserve"> ele ainda afirmou</w:t>
      </w:r>
      <w:r w:rsidR="00970A47">
        <w:rPr>
          <w:rFonts w:ascii="Times New Roman" w:hAnsi="Times New Roman" w:cs="Times New Roman"/>
          <w:sz w:val="24"/>
          <w:szCs w:val="24"/>
        </w:rPr>
        <w:t xml:space="preserve"> que:</w:t>
      </w:r>
    </w:p>
    <w:p w:rsidR="0099219A" w:rsidRDefault="0099219A" w:rsidP="00B033D9">
      <w:pPr>
        <w:spacing w:after="0" w:line="360" w:lineRule="auto"/>
        <w:ind w:left="2268"/>
        <w:jc w:val="both"/>
        <w:rPr>
          <w:rFonts w:ascii="Times New Roman" w:hAnsi="Times New Roman" w:cs="Times New Roman"/>
        </w:rPr>
      </w:pPr>
    </w:p>
    <w:p w:rsidR="00311814" w:rsidRDefault="00DF77F6" w:rsidP="00DF77F6">
      <w:pPr>
        <w:spacing w:after="0" w:line="240" w:lineRule="auto"/>
        <w:ind w:left="2268"/>
        <w:jc w:val="both"/>
        <w:rPr>
          <w:rFonts w:ascii="Times New Roman" w:hAnsi="Times New Roman" w:cs="Times New Roman"/>
        </w:rPr>
      </w:pPr>
      <w:r w:rsidRPr="00DF77F6">
        <w:rPr>
          <w:rFonts w:ascii="Times New Roman" w:hAnsi="Times New Roman" w:cs="Times New Roman"/>
        </w:rPr>
        <w:t>Tudo isso é muito complicado porque eu também</w:t>
      </w:r>
      <w:r w:rsidR="008A06C3">
        <w:rPr>
          <w:rFonts w:ascii="Times New Roman" w:hAnsi="Times New Roman" w:cs="Times New Roman"/>
        </w:rPr>
        <w:t xml:space="preserve"> poderia dizer que</w:t>
      </w:r>
      <w:r w:rsidRPr="00DF77F6">
        <w:rPr>
          <w:rFonts w:ascii="Times New Roman" w:hAnsi="Times New Roman" w:cs="Times New Roman"/>
        </w:rPr>
        <w:t xml:space="preserve"> o sujeito tem o direito de não se prender a características nacionais. Mas, de qualquer maneira, se a suposta desnacionalização do trabalho de um artista pode vir a ser um piche para ele, há a defesa de que no caso de um cara que está interessado num determinado campo de arte em outro país não implica uma desnacionalização do trabalho dele. Tudo isso é muito difícil de falar, é muito complicado</w:t>
      </w:r>
      <w:r w:rsidR="00533FB4">
        <w:rPr>
          <w:rFonts w:ascii="Times New Roman" w:hAnsi="Times New Roman" w:cs="Times New Roman"/>
        </w:rPr>
        <w:t xml:space="preserve"> (SOUZA, 2009, p. 159)</w:t>
      </w:r>
      <w:r w:rsidR="00311814" w:rsidRPr="00DF77F6">
        <w:rPr>
          <w:rFonts w:ascii="Times New Roman" w:hAnsi="Times New Roman" w:cs="Times New Roman"/>
        </w:rPr>
        <w:t xml:space="preserve">. </w:t>
      </w:r>
    </w:p>
    <w:p w:rsidR="00311814" w:rsidRPr="00DF77F6" w:rsidRDefault="00311814" w:rsidP="00B033D9">
      <w:pPr>
        <w:spacing w:after="0" w:line="360" w:lineRule="auto"/>
        <w:ind w:left="2268"/>
        <w:jc w:val="both"/>
        <w:rPr>
          <w:rFonts w:ascii="Times New Roman" w:hAnsi="Times New Roman" w:cs="Times New Roman"/>
        </w:rPr>
      </w:pPr>
    </w:p>
    <w:p w:rsidR="00744B2B" w:rsidRPr="007E64E8" w:rsidRDefault="00311814" w:rsidP="007E64E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debate sobre o uso político da música e</w:t>
      </w:r>
      <w:r w:rsidR="003B7375">
        <w:rPr>
          <w:rFonts w:ascii="Times New Roman" w:hAnsi="Times New Roman" w:cs="Times New Roman"/>
          <w:sz w:val="24"/>
          <w:szCs w:val="24"/>
        </w:rPr>
        <w:t xml:space="preserve"> de</w:t>
      </w:r>
      <w:r>
        <w:rPr>
          <w:rFonts w:ascii="Times New Roman" w:hAnsi="Times New Roman" w:cs="Times New Roman"/>
          <w:sz w:val="24"/>
          <w:szCs w:val="24"/>
        </w:rPr>
        <w:t xml:space="preserve"> sua comunicação com as massas e a própria noção de “decadência” do jazz – visto como um estilo que havia perdido suas raízes negras em prol de um suposto “</w:t>
      </w:r>
      <w:proofErr w:type="spellStart"/>
      <w:r>
        <w:rPr>
          <w:rFonts w:ascii="Times New Roman" w:hAnsi="Times New Roman" w:cs="Times New Roman"/>
          <w:sz w:val="24"/>
          <w:szCs w:val="24"/>
        </w:rPr>
        <w:t>embranquecimento</w:t>
      </w:r>
      <w:proofErr w:type="spellEnd"/>
      <w:r>
        <w:rPr>
          <w:rFonts w:ascii="Times New Roman" w:hAnsi="Times New Roman" w:cs="Times New Roman"/>
          <w:sz w:val="24"/>
          <w:szCs w:val="24"/>
        </w:rPr>
        <w:t xml:space="preserve">” pelo mercado – </w:t>
      </w:r>
      <w:r w:rsidR="00000D2F">
        <w:rPr>
          <w:rFonts w:ascii="Times New Roman" w:hAnsi="Times New Roman" w:cs="Times New Roman"/>
          <w:sz w:val="24"/>
          <w:szCs w:val="24"/>
        </w:rPr>
        <w:t>pode ter contribuído para</w:t>
      </w:r>
      <w:r>
        <w:rPr>
          <w:rFonts w:ascii="Times New Roman" w:hAnsi="Times New Roman" w:cs="Times New Roman"/>
          <w:sz w:val="24"/>
          <w:szCs w:val="24"/>
        </w:rPr>
        <w:t xml:space="preserve"> uma memória do jazz sempre associada a um aspecto “intelectualizado”, “erudito”, “impopular”. Isto é, ligada às noções de distinção e refinamento.</w:t>
      </w:r>
      <w:r w:rsidR="00AF4192">
        <w:rPr>
          <w:rFonts w:ascii="Times New Roman" w:hAnsi="Times New Roman" w:cs="Times New Roman"/>
          <w:sz w:val="24"/>
          <w:szCs w:val="24"/>
        </w:rPr>
        <w:t xml:space="preserve"> </w:t>
      </w:r>
      <w:r w:rsidR="004660B7">
        <w:rPr>
          <w:rFonts w:ascii="Times New Roman" w:hAnsi="Times New Roman" w:cs="Times New Roman"/>
          <w:sz w:val="24"/>
          <w:szCs w:val="24"/>
        </w:rPr>
        <w:t xml:space="preserve">De outra forma, ao passo que a canção se </w:t>
      </w:r>
      <w:r w:rsidR="007F6542">
        <w:rPr>
          <w:rFonts w:ascii="Times New Roman" w:hAnsi="Times New Roman" w:cs="Times New Roman"/>
          <w:sz w:val="24"/>
          <w:szCs w:val="24"/>
        </w:rPr>
        <w:t>consagrou</w:t>
      </w:r>
      <w:r w:rsidR="004660B7">
        <w:rPr>
          <w:rFonts w:ascii="Times New Roman" w:hAnsi="Times New Roman" w:cs="Times New Roman"/>
          <w:sz w:val="24"/>
          <w:szCs w:val="24"/>
        </w:rPr>
        <w:t xml:space="preserve"> na memória oficial da MPB, a música instrumental não foi absorvida para dentro desse </w:t>
      </w:r>
      <w:r w:rsidR="004660B7">
        <w:rPr>
          <w:rFonts w:ascii="Times New Roman" w:hAnsi="Times New Roman" w:cs="Times New Roman"/>
          <w:i/>
          <w:sz w:val="24"/>
          <w:szCs w:val="24"/>
        </w:rPr>
        <w:t>enquadramento</w:t>
      </w:r>
      <w:r w:rsidR="004660B7">
        <w:rPr>
          <w:rFonts w:ascii="Times New Roman" w:hAnsi="Times New Roman" w:cs="Times New Roman"/>
          <w:sz w:val="24"/>
          <w:szCs w:val="24"/>
        </w:rPr>
        <w:t xml:space="preserve"> memorialístico. </w:t>
      </w:r>
      <w:r w:rsidR="00056A95">
        <w:rPr>
          <w:rFonts w:ascii="Times New Roman" w:hAnsi="Times New Roman" w:cs="Times New Roman"/>
          <w:sz w:val="24"/>
          <w:szCs w:val="24"/>
        </w:rPr>
        <w:t>Muitos músicos como Laurindo de Almeida,</w:t>
      </w:r>
      <w:r w:rsidR="00A6484B">
        <w:rPr>
          <w:rFonts w:ascii="Times New Roman" w:hAnsi="Times New Roman" w:cs="Times New Roman"/>
          <w:sz w:val="24"/>
          <w:szCs w:val="24"/>
        </w:rPr>
        <w:t xml:space="preserve"> S</w:t>
      </w:r>
      <w:r w:rsidR="00E23D44">
        <w:rPr>
          <w:rFonts w:ascii="Times New Roman" w:hAnsi="Times New Roman" w:cs="Times New Roman"/>
          <w:sz w:val="24"/>
          <w:szCs w:val="24"/>
        </w:rPr>
        <w:t xml:space="preserve">érgio Mendes, </w:t>
      </w:r>
      <w:proofErr w:type="spellStart"/>
      <w:r w:rsidR="00E23D44">
        <w:rPr>
          <w:rFonts w:ascii="Times New Roman" w:hAnsi="Times New Roman" w:cs="Times New Roman"/>
          <w:sz w:val="24"/>
          <w:szCs w:val="24"/>
        </w:rPr>
        <w:t>Manfredo</w:t>
      </w:r>
      <w:proofErr w:type="spellEnd"/>
      <w:r w:rsidR="00E23D44">
        <w:rPr>
          <w:rFonts w:ascii="Times New Roman" w:hAnsi="Times New Roman" w:cs="Times New Roman"/>
          <w:sz w:val="24"/>
          <w:szCs w:val="24"/>
        </w:rPr>
        <w:t xml:space="preserve"> </w:t>
      </w:r>
      <w:proofErr w:type="spellStart"/>
      <w:r w:rsidR="00E23D44">
        <w:rPr>
          <w:rFonts w:ascii="Times New Roman" w:hAnsi="Times New Roman" w:cs="Times New Roman"/>
          <w:sz w:val="24"/>
          <w:szCs w:val="24"/>
        </w:rPr>
        <w:t>Fest</w:t>
      </w:r>
      <w:proofErr w:type="spellEnd"/>
      <w:r w:rsidR="00056A95">
        <w:rPr>
          <w:rFonts w:ascii="Times New Roman" w:hAnsi="Times New Roman" w:cs="Times New Roman"/>
          <w:sz w:val="24"/>
          <w:szCs w:val="24"/>
        </w:rPr>
        <w:t xml:space="preserve">, </w:t>
      </w:r>
      <w:r w:rsidR="00722365">
        <w:rPr>
          <w:rFonts w:ascii="Times New Roman" w:hAnsi="Times New Roman" w:cs="Times New Roman"/>
          <w:sz w:val="24"/>
          <w:szCs w:val="24"/>
        </w:rPr>
        <w:t xml:space="preserve">Dom Um Romão, </w:t>
      </w:r>
      <w:r w:rsidR="00056A95">
        <w:rPr>
          <w:rFonts w:ascii="Times New Roman" w:hAnsi="Times New Roman" w:cs="Times New Roman"/>
          <w:sz w:val="24"/>
          <w:szCs w:val="24"/>
        </w:rPr>
        <w:t>tiveram de ir se estabelecer no exterior por conta da desvalorização dos músicos diante do massivo consumo da canção, subsidiado pelos festivais. Em</w:t>
      </w:r>
      <w:r w:rsidR="000C365A">
        <w:rPr>
          <w:rFonts w:ascii="Times New Roman" w:hAnsi="Times New Roman" w:cs="Times New Roman"/>
          <w:sz w:val="24"/>
          <w:szCs w:val="24"/>
        </w:rPr>
        <w:t xml:space="preserve"> novembro de 1969, numa</w:t>
      </w:r>
      <w:r w:rsidR="00056A95">
        <w:rPr>
          <w:rFonts w:ascii="Times New Roman" w:hAnsi="Times New Roman" w:cs="Times New Roman"/>
          <w:sz w:val="24"/>
          <w:szCs w:val="24"/>
        </w:rPr>
        <w:t xml:space="preserve"> entrevista </w:t>
      </w:r>
      <w:r w:rsidR="000C365A">
        <w:rPr>
          <w:rFonts w:ascii="Times New Roman" w:hAnsi="Times New Roman" w:cs="Times New Roman"/>
          <w:sz w:val="24"/>
          <w:szCs w:val="24"/>
        </w:rPr>
        <w:t xml:space="preserve">concedida </w:t>
      </w:r>
      <w:r w:rsidR="00056A95">
        <w:rPr>
          <w:rFonts w:ascii="Times New Roman" w:hAnsi="Times New Roman" w:cs="Times New Roman"/>
          <w:sz w:val="24"/>
          <w:szCs w:val="24"/>
        </w:rPr>
        <w:t xml:space="preserve">para o jornal carioca </w:t>
      </w:r>
      <w:r w:rsidR="00034B87">
        <w:rPr>
          <w:rFonts w:ascii="Times New Roman" w:hAnsi="Times New Roman" w:cs="Times New Roman"/>
          <w:i/>
          <w:sz w:val="24"/>
          <w:szCs w:val="24"/>
        </w:rPr>
        <w:t>O P</w:t>
      </w:r>
      <w:r w:rsidR="00056A95" w:rsidRPr="000C365A">
        <w:rPr>
          <w:rFonts w:ascii="Times New Roman" w:hAnsi="Times New Roman" w:cs="Times New Roman"/>
          <w:i/>
          <w:sz w:val="24"/>
          <w:szCs w:val="24"/>
        </w:rPr>
        <w:t>asquim</w:t>
      </w:r>
      <w:r w:rsidR="00056A95">
        <w:rPr>
          <w:rFonts w:ascii="Times New Roman" w:hAnsi="Times New Roman" w:cs="Times New Roman"/>
          <w:sz w:val="24"/>
          <w:szCs w:val="24"/>
        </w:rPr>
        <w:t>, T</w:t>
      </w:r>
      <w:r w:rsidR="007D707E">
        <w:rPr>
          <w:rFonts w:ascii="Times New Roman" w:hAnsi="Times New Roman" w:cs="Times New Roman"/>
          <w:sz w:val="24"/>
          <w:szCs w:val="24"/>
        </w:rPr>
        <w:t>om Jobim expressou esse momento:</w:t>
      </w:r>
    </w:p>
    <w:p w:rsidR="007E64E8" w:rsidRDefault="007E64E8" w:rsidP="007E64E8">
      <w:pPr>
        <w:spacing w:after="0" w:line="240" w:lineRule="auto"/>
        <w:ind w:left="2268"/>
        <w:jc w:val="both"/>
        <w:rPr>
          <w:rFonts w:ascii="Times New Roman" w:hAnsi="Times New Roman" w:cs="Times New Roman"/>
        </w:rPr>
      </w:pPr>
    </w:p>
    <w:p w:rsidR="00311814" w:rsidRDefault="00056A95" w:rsidP="007E64E8">
      <w:pPr>
        <w:spacing w:after="0" w:line="240" w:lineRule="auto"/>
        <w:ind w:left="2268"/>
        <w:jc w:val="both"/>
        <w:rPr>
          <w:rFonts w:ascii="Times New Roman" w:hAnsi="Times New Roman" w:cs="Times New Roman"/>
        </w:rPr>
      </w:pPr>
      <w:r w:rsidRPr="000C365A">
        <w:rPr>
          <w:rFonts w:ascii="Times New Roman" w:hAnsi="Times New Roman" w:cs="Times New Roman"/>
        </w:rPr>
        <w:t xml:space="preserve">Antigamente, os músicos tinham emprego. Agora, não. Só tem os festivais. </w:t>
      </w:r>
      <w:r w:rsidR="000C365A" w:rsidRPr="000C365A">
        <w:rPr>
          <w:rFonts w:ascii="Times New Roman" w:hAnsi="Times New Roman" w:cs="Times New Roman"/>
        </w:rPr>
        <w:t xml:space="preserve">O que ganha, ganha alguma coisinha e pronto. Os outros não ganham nada: perdem seu tempo e perdem sua profissão. Esse negócio é muito grave. O profissional não tem mais como viver. E todo mundo tem de ir </w:t>
      </w:r>
      <w:proofErr w:type="gramStart"/>
      <w:r w:rsidR="000C365A" w:rsidRPr="000C365A">
        <w:rPr>
          <w:rFonts w:ascii="Times New Roman" w:hAnsi="Times New Roman" w:cs="Times New Roman"/>
        </w:rPr>
        <w:t>pro estrangeiro</w:t>
      </w:r>
      <w:proofErr w:type="gramEnd"/>
      <w:r w:rsidR="000C365A" w:rsidRPr="000C365A">
        <w:rPr>
          <w:rFonts w:ascii="Times New Roman" w:hAnsi="Times New Roman" w:cs="Times New Roman"/>
        </w:rPr>
        <w:t>. Isso é péssimo. Que o músico brasileiro não possa ter emprego e viver na terra dele é uma grande sacanagem</w:t>
      </w:r>
      <w:r w:rsidR="009E5EAD">
        <w:rPr>
          <w:rFonts w:ascii="Times New Roman" w:hAnsi="Times New Roman" w:cs="Times New Roman"/>
        </w:rPr>
        <w:t xml:space="preserve"> (SOUZA, 2009, p. 126)</w:t>
      </w:r>
      <w:r w:rsidR="00311814">
        <w:rPr>
          <w:rFonts w:ascii="Times New Roman" w:hAnsi="Times New Roman" w:cs="Times New Roman"/>
        </w:rPr>
        <w:t xml:space="preserve">. </w:t>
      </w:r>
    </w:p>
    <w:p w:rsidR="00311814" w:rsidRPr="00B27950" w:rsidRDefault="00311814" w:rsidP="00B033D9">
      <w:pPr>
        <w:spacing w:after="0" w:line="360" w:lineRule="auto"/>
        <w:ind w:left="2268"/>
        <w:jc w:val="both"/>
        <w:rPr>
          <w:rFonts w:ascii="Times New Roman" w:hAnsi="Times New Roman" w:cs="Times New Roman"/>
        </w:rPr>
      </w:pPr>
    </w:p>
    <w:p w:rsidR="00DF559A" w:rsidRPr="00382AB7" w:rsidRDefault="00DF559A" w:rsidP="00DF559A">
      <w:pPr>
        <w:spacing w:after="0" w:line="360" w:lineRule="auto"/>
        <w:ind w:firstLine="851"/>
        <w:jc w:val="both"/>
        <w:rPr>
          <w:rFonts w:ascii="Times New Roman" w:hAnsi="Times New Roman" w:cs="Times New Roman"/>
          <w:sz w:val="24"/>
          <w:szCs w:val="24"/>
        </w:rPr>
      </w:pPr>
      <w:r w:rsidRPr="00382AB7">
        <w:rPr>
          <w:rFonts w:ascii="Times New Roman" w:hAnsi="Times New Roman" w:cs="Times New Roman"/>
          <w:sz w:val="24"/>
          <w:szCs w:val="24"/>
        </w:rPr>
        <w:lastRenderedPageBreak/>
        <w:t xml:space="preserve">O próprio José Ramos Tinhorão confirma os sintomas dessas transformações musicais no livro </w:t>
      </w:r>
      <w:r w:rsidRPr="00382AB7">
        <w:rPr>
          <w:rFonts w:ascii="Times New Roman" w:hAnsi="Times New Roman" w:cs="Times New Roman"/>
          <w:i/>
          <w:sz w:val="24"/>
          <w:szCs w:val="24"/>
        </w:rPr>
        <w:t xml:space="preserve">Os sons do Brasil: trajetória da Música Instrumental </w:t>
      </w:r>
      <w:r>
        <w:rPr>
          <w:rFonts w:ascii="Times New Roman" w:hAnsi="Times New Roman" w:cs="Times New Roman"/>
          <w:sz w:val="24"/>
          <w:szCs w:val="24"/>
        </w:rPr>
        <w:t>(1991</w:t>
      </w:r>
      <w:r w:rsidRPr="00382AB7">
        <w:rPr>
          <w:rFonts w:ascii="Times New Roman" w:hAnsi="Times New Roman" w:cs="Times New Roman"/>
          <w:sz w:val="24"/>
          <w:szCs w:val="24"/>
        </w:rPr>
        <w:t>):</w:t>
      </w:r>
    </w:p>
    <w:p w:rsidR="00DF559A" w:rsidRDefault="00DF559A" w:rsidP="00DF559A">
      <w:pPr>
        <w:spacing w:after="0" w:line="360" w:lineRule="auto"/>
        <w:ind w:left="2268"/>
        <w:jc w:val="both"/>
        <w:rPr>
          <w:rFonts w:ascii="Times New Roman" w:hAnsi="Times New Roman" w:cs="Times New Roman"/>
          <w:sz w:val="24"/>
          <w:szCs w:val="24"/>
        </w:rPr>
      </w:pPr>
    </w:p>
    <w:p w:rsidR="00DF559A" w:rsidRPr="00F6388D" w:rsidRDefault="00DF559A" w:rsidP="00DF559A">
      <w:pPr>
        <w:spacing w:after="0" w:line="240" w:lineRule="auto"/>
        <w:ind w:left="2268"/>
        <w:jc w:val="both"/>
        <w:rPr>
          <w:rFonts w:ascii="Times New Roman" w:hAnsi="Times New Roman" w:cs="Times New Roman"/>
        </w:rPr>
      </w:pPr>
      <w:r w:rsidRPr="00F6388D">
        <w:rPr>
          <w:rFonts w:ascii="Times New Roman" w:hAnsi="Times New Roman" w:cs="Times New Roman"/>
        </w:rPr>
        <w:t>Essa redução do campo de interesse em torno da música não cantada</w:t>
      </w:r>
      <w:proofErr w:type="gramStart"/>
      <w:r w:rsidRPr="00F6388D">
        <w:rPr>
          <w:rFonts w:ascii="Times New Roman" w:hAnsi="Times New Roman" w:cs="Times New Roman"/>
        </w:rPr>
        <w:t>, levou</w:t>
      </w:r>
      <w:proofErr w:type="gramEnd"/>
      <w:r w:rsidRPr="00F6388D">
        <w:rPr>
          <w:rFonts w:ascii="Times New Roman" w:hAnsi="Times New Roman" w:cs="Times New Roman"/>
        </w:rPr>
        <w:t xml:space="preserve"> a maioria dos instrumentistas ligados à</w:t>
      </w:r>
      <w:r>
        <w:rPr>
          <w:rFonts w:ascii="Times New Roman" w:hAnsi="Times New Roman" w:cs="Times New Roman"/>
        </w:rPr>
        <w:t>s</w:t>
      </w:r>
      <w:r w:rsidRPr="00F6388D">
        <w:rPr>
          <w:rFonts w:ascii="Times New Roman" w:hAnsi="Times New Roman" w:cs="Times New Roman"/>
        </w:rPr>
        <w:t xml:space="preserve"> correntes “modernas” – que eram, na realidade, as herdeiras do estilo </w:t>
      </w:r>
      <w:r w:rsidRPr="00F6388D">
        <w:rPr>
          <w:rFonts w:ascii="Times New Roman" w:hAnsi="Times New Roman" w:cs="Times New Roman"/>
          <w:i/>
        </w:rPr>
        <w:t>jazz</w:t>
      </w:r>
      <w:r w:rsidRPr="00F6388D">
        <w:rPr>
          <w:rFonts w:ascii="Times New Roman" w:hAnsi="Times New Roman" w:cs="Times New Roman"/>
        </w:rPr>
        <w:t>, logo ajustadas ao som de massa chamado “universal” – a situarem-se diante de poucas opções: ir para os Estados Unidos, matriz de sua formação musical – o que muitos fizeram a partir de fins dos anos 60 –, adotar a formação de conjuntos vocais ou de acompanhamento de cantores; transformar-se em fornecedores de música para dançar ou, finalmente, partir para a pesquisa de novos caminhos, individualmente ou em grupos situados fora do sistema</w:t>
      </w:r>
      <w:r>
        <w:rPr>
          <w:rFonts w:ascii="Times New Roman" w:hAnsi="Times New Roman" w:cs="Times New Roman"/>
        </w:rPr>
        <w:t xml:space="preserve"> (TINHORÃO, 1991, p. 34).</w:t>
      </w:r>
    </w:p>
    <w:p w:rsidR="00DF559A" w:rsidRDefault="00DF559A" w:rsidP="006F2488">
      <w:pPr>
        <w:spacing w:after="0" w:line="360" w:lineRule="auto"/>
        <w:ind w:firstLine="851"/>
        <w:jc w:val="both"/>
        <w:rPr>
          <w:rFonts w:ascii="Times New Roman" w:hAnsi="Times New Roman" w:cs="Times New Roman"/>
          <w:sz w:val="24"/>
          <w:szCs w:val="24"/>
        </w:rPr>
      </w:pPr>
    </w:p>
    <w:p w:rsidR="00311814" w:rsidRPr="004660B7" w:rsidRDefault="007C1CA9" w:rsidP="006F248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conta de todos esses fatores a atenção</w:t>
      </w:r>
      <w:r w:rsidR="00311814">
        <w:rPr>
          <w:rFonts w:ascii="Times New Roman" w:hAnsi="Times New Roman" w:cs="Times New Roman"/>
          <w:sz w:val="24"/>
          <w:szCs w:val="24"/>
        </w:rPr>
        <w:t xml:space="preserve"> </w:t>
      </w:r>
      <w:r>
        <w:rPr>
          <w:rFonts w:ascii="Times New Roman" w:hAnsi="Times New Roman" w:cs="Times New Roman"/>
          <w:sz w:val="24"/>
          <w:szCs w:val="24"/>
        </w:rPr>
        <w:t xml:space="preserve">para </w:t>
      </w:r>
      <w:r w:rsidR="00311814">
        <w:rPr>
          <w:rFonts w:ascii="Times New Roman" w:hAnsi="Times New Roman" w:cs="Times New Roman"/>
          <w:sz w:val="24"/>
          <w:szCs w:val="24"/>
        </w:rPr>
        <w:t xml:space="preserve">com o jazz </w:t>
      </w:r>
      <w:r>
        <w:rPr>
          <w:rFonts w:ascii="Times New Roman" w:hAnsi="Times New Roman" w:cs="Times New Roman"/>
          <w:sz w:val="24"/>
          <w:szCs w:val="24"/>
        </w:rPr>
        <w:t xml:space="preserve">produzido no Brasil </w:t>
      </w:r>
      <w:r w:rsidR="00311814">
        <w:rPr>
          <w:rFonts w:ascii="Times New Roman" w:hAnsi="Times New Roman" w:cs="Times New Roman"/>
          <w:sz w:val="24"/>
          <w:szCs w:val="24"/>
        </w:rPr>
        <w:t>passou a se limita</w:t>
      </w:r>
      <w:r w:rsidR="00793229">
        <w:rPr>
          <w:rFonts w:ascii="Times New Roman" w:hAnsi="Times New Roman" w:cs="Times New Roman"/>
          <w:sz w:val="24"/>
          <w:szCs w:val="24"/>
        </w:rPr>
        <w:t>r à defesa e aos ataques de</w:t>
      </w:r>
      <w:r w:rsidR="006C7E87">
        <w:rPr>
          <w:rFonts w:ascii="Times New Roman" w:hAnsi="Times New Roman" w:cs="Times New Roman"/>
          <w:sz w:val="24"/>
          <w:szCs w:val="24"/>
        </w:rPr>
        <w:t xml:space="preserve"> suas contribuições </w:t>
      </w:r>
      <w:r w:rsidR="00793229">
        <w:rPr>
          <w:rFonts w:ascii="Times New Roman" w:hAnsi="Times New Roman" w:cs="Times New Roman"/>
          <w:sz w:val="24"/>
          <w:szCs w:val="24"/>
        </w:rPr>
        <w:t>dentro d</w:t>
      </w:r>
      <w:r w:rsidR="006C7E87">
        <w:rPr>
          <w:rFonts w:ascii="Times New Roman" w:hAnsi="Times New Roman" w:cs="Times New Roman"/>
          <w:sz w:val="24"/>
          <w:szCs w:val="24"/>
        </w:rPr>
        <w:t>a bossa n</w:t>
      </w:r>
      <w:r w:rsidR="00311814">
        <w:rPr>
          <w:rFonts w:ascii="Times New Roman" w:hAnsi="Times New Roman" w:cs="Times New Roman"/>
          <w:sz w:val="24"/>
          <w:szCs w:val="24"/>
        </w:rPr>
        <w:t xml:space="preserve">ova. A música instrumental contemporânea que emergiria com mais força nos anos 70 estaria aberta ao jazz moderno, bem como a outros gêneros, e constituiria um lugar de recepção dessas melodias marginalizadas. </w:t>
      </w:r>
    </w:p>
    <w:p w:rsidR="004D0644" w:rsidRPr="00DC3DBE" w:rsidRDefault="004D0644" w:rsidP="00DC3DBE">
      <w:pPr>
        <w:autoSpaceDE w:val="0"/>
        <w:autoSpaceDN w:val="0"/>
        <w:adjustRightInd w:val="0"/>
        <w:spacing w:after="0" w:line="360" w:lineRule="auto"/>
        <w:ind w:firstLine="851"/>
        <w:jc w:val="both"/>
        <w:rPr>
          <w:rFonts w:ascii="Times New Roman" w:hAnsi="Times New Roman" w:cs="Times New Roman"/>
          <w:sz w:val="24"/>
          <w:szCs w:val="24"/>
        </w:rPr>
      </w:pPr>
    </w:p>
    <w:p w:rsidR="00311814" w:rsidRDefault="00311814" w:rsidP="00D54FDD">
      <w:pPr>
        <w:pStyle w:val="Default"/>
        <w:spacing w:line="360" w:lineRule="auto"/>
        <w:jc w:val="both"/>
        <w:rPr>
          <w:b/>
        </w:rPr>
      </w:pPr>
      <w:r>
        <w:rPr>
          <w:b/>
        </w:rPr>
        <w:t>CONCLUSÃO</w:t>
      </w:r>
    </w:p>
    <w:p w:rsidR="00311814" w:rsidRDefault="00311814" w:rsidP="007E4799">
      <w:pPr>
        <w:pStyle w:val="Default"/>
        <w:spacing w:line="360" w:lineRule="auto"/>
        <w:ind w:firstLine="851"/>
        <w:jc w:val="both"/>
      </w:pPr>
    </w:p>
    <w:p w:rsidR="00F84A9D" w:rsidRDefault="00882196" w:rsidP="002B7B0F">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virtude do que foi exposto neste artigo, tende-se a concordar com </w:t>
      </w:r>
      <w:r w:rsidR="00B13B5A" w:rsidRPr="006F2488">
        <w:rPr>
          <w:rFonts w:ascii="Times New Roman" w:hAnsi="Times New Roman" w:cs="Times New Roman"/>
          <w:sz w:val="24"/>
          <w:szCs w:val="24"/>
        </w:rPr>
        <w:t xml:space="preserve">Acácio Tadeu </w:t>
      </w:r>
      <w:r>
        <w:rPr>
          <w:rFonts w:ascii="Times New Roman" w:hAnsi="Times New Roman" w:cs="Times New Roman"/>
          <w:sz w:val="24"/>
          <w:szCs w:val="24"/>
        </w:rPr>
        <w:t>no que diz respeito à questão</w:t>
      </w:r>
      <w:r w:rsidR="002B7B0F">
        <w:rPr>
          <w:rFonts w:ascii="Times New Roman" w:hAnsi="Times New Roman" w:cs="Times New Roman"/>
          <w:sz w:val="24"/>
          <w:szCs w:val="24"/>
        </w:rPr>
        <w:t xml:space="preserve"> de</w:t>
      </w:r>
      <w:r w:rsidR="00B13B5A" w:rsidRPr="006F2488">
        <w:rPr>
          <w:rFonts w:ascii="Times New Roman" w:hAnsi="Times New Roman" w:cs="Times New Roman"/>
          <w:sz w:val="24"/>
          <w:szCs w:val="24"/>
        </w:rPr>
        <w:t xml:space="preserve"> que</w:t>
      </w:r>
      <w:r>
        <w:rPr>
          <w:rFonts w:ascii="Times New Roman" w:hAnsi="Times New Roman" w:cs="Times New Roman"/>
          <w:sz w:val="24"/>
          <w:szCs w:val="24"/>
        </w:rPr>
        <w:t xml:space="preserve"> há uma a tônica </w:t>
      </w:r>
      <w:proofErr w:type="spellStart"/>
      <w:r>
        <w:rPr>
          <w:rFonts w:ascii="Times New Roman" w:hAnsi="Times New Roman" w:cs="Times New Roman"/>
          <w:sz w:val="24"/>
          <w:szCs w:val="24"/>
        </w:rPr>
        <w:t>frictiva</w:t>
      </w:r>
      <w:proofErr w:type="spellEnd"/>
      <w:r w:rsidR="00B13B5A" w:rsidRPr="006F2488">
        <w:rPr>
          <w:rFonts w:ascii="Times New Roman" w:hAnsi="Times New Roman" w:cs="Times New Roman"/>
          <w:sz w:val="24"/>
          <w:szCs w:val="24"/>
        </w:rPr>
        <w:t xml:space="preserve"> sobre o jazz brasilei</w:t>
      </w:r>
      <w:r>
        <w:rPr>
          <w:rFonts w:ascii="Times New Roman" w:hAnsi="Times New Roman" w:cs="Times New Roman"/>
          <w:sz w:val="24"/>
          <w:szCs w:val="24"/>
        </w:rPr>
        <w:t xml:space="preserve">ro – ou a “música instrumental” </w:t>
      </w:r>
      <w:r w:rsidR="00B13B5A" w:rsidRPr="006F2488">
        <w:rPr>
          <w:rFonts w:ascii="Times New Roman" w:hAnsi="Times New Roman" w:cs="Times New Roman"/>
          <w:sz w:val="24"/>
          <w:szCs w:val="24"/>
        </w:rPr>
        <w:t>produzida no Brasil</w:t>
      </w:r>
      <w:r w:rsidR="00B13B5A" w:rsidRPr="006F2488">
        <w:rPr>
          <w:rStyle w:val="Refdenotadefim"/>
          <w:rFonts w:ascii="Times New Roman" w:hAnsi="Times New Roman" w:cs="Times New Roman"/>
          <w:sz w:val="24"/>
          <w:szCs w:val="24"/>
        </w:rPr>
        <w:endnoteReference w:id="14"/>
      </w:r>
      <w:r w:rsidR="00B13B5A" w:rsidRPr="006F2488">
        <w:rPr>
          <w:rFonts w:ascii="Times New Roman" w:hAnsi="Times New Roman" w:cs="Times New Roman"/>
          <w:sz w:val="24"/>
          <w:szCs w:val="24"/>
        </w:rPr>
        <w:t xml:space="preserve">. Isto é um “tenso diálogo da música instrumental, característica </w:t>
      </w:r>
      <w:proofErr w:type="spellStart"/>
      <w:r w:rsidR="00B13B5A" w:rsidRPr="006F2488">
        <w:rPr>
          <w:rFonts w:ascii="Times New Roman" w:hAnsi="Times New Roman" w:cs="Times New Roman"/>
          <w:sz w:val="24"/>
          <w:szCs w:val="24"/>
        </w:rPr>
        <w:t>fun</w:t>
      </w:r>
      <w:r w:rsidR="00B13B5A">
        <w:rPr>
          <w:rFonts w:ascii="Times New Roman" w:hAnsi="Times New Roman" w:cs="Times New Roman"/>
          <w:sz w:val="24"/>
          <w:szCs w:val="24"/>
        </w:rPr>
        <w:t>dante</w:t>
      </w:r>
      <w:proofErr w:type="spellEnd"/>
      <w:r w:rsidR="00B13B5A">
        <w:rPr>
          <w:rFonts w:ascii="Times New Roman" w:hAnsi="Times New Roman" w:cs="Times New Roman"/>
          <w:sz w:val="24"/>
          <w:szCs w:val="24"/>
        </w:rPr>
        <w:t xml:space="preserve"> deste gênero” (TADEU, 2005</w:t>
      </w:r>
      <w:r w:rsidR="00B13B5A" w:rsidRPr="006F2488">
        <w:rPr>
          <w:rFonts w:ascii="Times New Roman" w:hAnsi="Times New Roman" w:cs="Times New Roman"/>
          <w:sz w:val="24"/>
          <w:szCs w:val="24"/>
        </w:rPr>
        <w:t>, p. 197)</w:t>
      </w:r>
      <w:r w:rsidR="002B7B0F">
        <w:rPr>
          <w:rFonts w:ascii="Times New Roman" w:hAnsi="Times New Roman" w:cs="Times New Roman"/>
          <w:sz w:val="24"/>
          <w:szCs w:val="24"/>
        </w:rPr>
        <w:t>.</w:t>
      </w:r>
      <w:r w:rsidR="00B13B5A">
        <w:rPr>
          <w:rFonts w:ascii="Times New Roman" w:hAnsi="Times New Roman" w:cs="Times New Roman"/>
          <w:sz w:val="24"/>
          <w:szCs w:val="24"/>
        </w:rPr>
        <w:t xml:space="preserve"> </w:t>
      </w:r>
      <w:r w:rsidR="002B7B0F">
        <w:rPr>
          <w:rFonts w:ascii="Times New Roman" w:hAnsi="Times New Roman" w:cs="Times New Roman"/>
          <w:sz w:val="24"/>
          <w:szCs w:val="24"/>
        </w:rPr>
        <w:t xml:space="preserve">Acredita-se que essa tensão foi reforçada pelo “dilema nacional” tão presente durante boa parte do século XX na música popular brasileira. Os rastros desse dilema estavam presentes nas formas pelas quais o jazz foi lido e representado no Brasil. </w:t>
      </w:r>
    </w:p>
    <w:p w:rsidR="00366B57" w:rsidRDefault="002B7B0F" w:rsidP="002B7B0F">
      <w:pPr>
        <w:autoSpaceDE w:val="0"/>
        <w:autoSpaceDN w:val="0"/>
        <w:adjustRightInd w:val="0"/>
        <w:spacing w:after="0" w:line="360" w:lineRule="auto"/>
        <w:ind w:firstLine="851"/>
        <w:jc w:val="both"/>
        <w:rPr>
          <w:rFonts w:ascii="Times New Roman" w:hAnsi="Times New Roman" w:cs="Times New Roman"/>
          <w:sz w:val="24"/>
          <w:szCs w:val="24"/>
        </w:rPr>
      </w:pPr>
      <w:r w:rsidRPr="002B7B0F">
        <w:rPr>
          <w:rFonts w:ascii="Times New Roman" w:hAnsi="Times New Roman" w:cs="Times New Roman"/>
          <w:sz w:val="24"/>
          <w:szCs w:val="24"/>
        </w:rPr>
        <w:t>As representações que o jazz ganhou nos discursos nacionalistas, sobretudo como música alienante para críticos conservadores dos anos 60 como José Ramos Tinhorão, Lúcio Rangel, Vasco Mariz</w:t>
      </w:r>
      <w:r w:rsidR="00DA774E">
        <w:rPr>
          <w:rFonts w:ascii="Times New Roman" w:hAnsi="Times New Roman" w:cs="Times New Roman"/>
          <w:sz w:val="24"/>
          <w:szCs w:val="24"/>
        </w:rPr>
        <w:t>,</w:t>
      </w:r>
      <w:r w:rsidRPr="002B7B0F">
        <w:rPr>
          <w:rFonts w:ascii="Times New Roman" w:hAnsi="Times New Roman" w:cs="Times New Roman"/>
          <w:sz w:val="24"/>
          <w:szCs w:val="24"/>
        </w:rPr>
        <w:t xml:space="preserve"> etc. foram fomentados, nesse sentido, por fenômenos históricos que envolveram as con</w:t>
      </w:r>
      <w:r w:rsidR="00DA774E">
        <w:rPr>
          <w:rFonts w:ascii="Times New Roman" w:hAnsi="Times New Roman" w:cs="Times New Roman"/>
          <w:sz w:val="24"/>
          <w:szCs w:val="24"/>
        </w:rPr>
        <w:t>figurações ideológicas da época</w:t>
      </w:r>
      <w:r w:rsidRPr="002B7B0F">
        <w:rPr>
          <w:rFonts w:ascii="Times New Roman" w:hAnsi="Times New Roman" w:cs="Times New Roman"/>
          <w:sz w:val="24"/>
          <w:szCs w:val="24"/>
        </w:rPr>
        <w:t xml:space="preserve"> e as mudanças de sonoridade do gênero musical que alimentaram tal interpretação. </w:t>
      </w:r>
    </w:p>
    <w:p w:rsidR="002B7B0F" w:rsidRDefault="00366B57" w:rsidP="002B7B0F">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Tendo em vista esse raciocínio inspirado </w:t>
      </w:r>
      <w:r w:rsidR="002B7B0F" w:rsidRPr="002B7B0F">
        <w:rPr>
          <w:rFonts w:ascii="Times New Roman" w:hAnsi="Times New Roman" w:cs="Times New Roman"/>
          <w:sz w:val="24"/>
          <w:szCs w:val="24"/>
        </w:rPr>
        <w:t>e</w:t>
      </w:r>
      <w:r>
        <w:rPr>
          <w:rFonts w:ascii="Times New Roman" w:hAnsi="Times New Roman" w:cs="Times New Roman"/>
          <w:sz w:val="24"/>
          <w:szCs w:val="24"/>
        </w:rPr>
        <w:t>m ideias de</w:t>
      </w:r>
      <w:r w:rsidR="002B7B0F" w:rsidRPr="002B7B0F">
        <w:rPr>
          <w:rFonts w:ascii="Times New Roman" w:hAnsi="Times New Roman" w:cs="Times New Roman"/>
          <w:sz w:val="24"/>
          <w:szCs w:val="24"/>
        </w:rPr>
        <w:t xml:space="preserve"> Stuart Hall (2016), se poderia afirmar que essas formas de representação do jazz desde o princípio competiram para construir um sentido de pertencimento, ou identidade dentro da música brasileira. À luz do autor, é por meio das representações que os significados culturais passam a regular e </w:t>
      </w:r>
      <w:r w:rsidR="002B7B0F" w:rsidRPr="002B7B0F">
        <w:rPr>
          <w:rFonts w:ascii="Times New Roman" w:hAnsi="Times New Roman" w:cs="Times New Roman"/>
          <w:sz w:val="24"/>
          <w:szCs w:val="24"/>
        </w:rPr>
        <w:lastRenderedPageBreak/>
        <w:t>organizar as práticas sociais e, assim, podem se constituir as normas e</w:t>
      </w:r>
      <w:r w:rsidR="00DA774E">
        <w:rPr>
          <w:rFonts w:ascii="Times New Roman" w:hAnsi="Times New Roman" w:cs="Times New Roman"/>
          <w:sz w:val="24"/>
          <w:szCs w:val="24"/>
        </w:rPr>
        <w:t xml:space="preserve"> as</w:t>
      </w:r>
      <w:r w:rsidR="002B7B0F" w:rsidRPr="002B7B0F">
        <w:rPr>
          <w:rFonts w:ascii="Times New Roman" w:hAnsi="Times New Roman" w:cs="Times New Roman"/>
          <w:sz w:val="24"/>
          <w:szCs w:val="24"/>
        </w:rPr>
        <w:t xml:space="preserve"> convenções responsáveis pela manutenção de determinados sensos de pertencimento. </w:t>
      </w:r>
    </w:p>
    <w:p w:rsidR="006A419D" w:rsidRPr="00851947" w:rsidRDefault="00B13B5A" w:rsidP="00851947">
      <w:pPr>
        <w:spacing w:after="0" w:line="360" w:lineRule="auto"/>
        <w:ind w:firstLine="851"/>
        <w:jc w:val="both"/>
        <w:rPr>
          <w:rFonts w:ascii="Times New Roman" w:hAnsi="Times New Roman" w:cs="Times New Roman"/>
          <w:sz w:val="24"/>
          <w:szCs w:val="24"/>
        </w:rPr>
      </w:pPr>
      <w:r w:rsidRPr="00851947">
        <w:rPr>
          <w:rFonts w:ascii="Times New Roman" w:hAnsi="Times New Roman" w:cs="Times New Roman"/>
          <w:sz w:val="24"/>
          <w:szCs w:val="24"/>
        </w:rPr>
        <w:t>É possível que a influência dos discursos nacionalistas p</w:t>
      </w:r>
      <w:r w:rsidR="00DA774E">
        <w:rPr>
          <w:rFonts w:ascii="Times New Roman" w:hAnsi="Times New Roman" w:cs="Times New Roman"/>
          <w:sz w:val="24"/>
          <w:szCs w:val="24"/>
        </w:rPr>
        <w:t>resentes tanto no cenário da crí</w:t>
      </w:r>
      <w:r w:rsidRPr="00851947">
        <w:rPr>
          <w:rFonts w:ascii="Times New Roman" w:hAnsi="Times New Roman" w:cs="Times New Roman"/>
          <w:sz w:val="24"/>
          <w:szCs w:val="24"/>
        </w:rPr>
        <w:t>tica quanto na produção musical brasileira tenham alimentado ainda mais essas tensões entre a música estrangeira e a música brasileira, fomentando a dificuldade em se aceit</w:t>
      </w:r>
      <w:r w:rsidR="00851947" w:rsidRPr="00851947">
        <w:rPr>
          <w:rFonts w:ascii="Times New Roman" w:hAnsi="Times New Roman" w:cs="Times New Roman"/>
          <w:sz w:val="24"/>
          <w:szCs w:val="24"/>
        </w:rPr>
        <w:t>ar o rótulo “jazz brasileiro”. Por isso</w:t>
      </w:r>
      <w:r w:rsidR="003F10B0" w:rsidRPr="00851947">
        <w:rPr>
          <w:rFonts w:ascii="Times New Roman" w:hAnsi="Times New Roman" w:cs="Times New Roman"/>
          <w:sz w:val="24"/>
          <w:szCs w:val="24"/>
        </w:rPr>
        <w:t>, n</w:t>
      </w:r>
      <w:r w:rsidR="006A419D" w:rsidRPr="00851947">
        <w:rPr>
          <w:rFonts w:ascii="Times New Roman" w:hAnsi="Times New Roman" w:cs="Times New Roman"/>
          <w:sz w:val="24"/>
          <w:szCs w:val="24"/>
        </w:rPr>
        <w:t>este artigo se tentou demonstrar como os conflitos ideológicos na música popular – que levaram à construção da MPB e, por conseguinte, uma memória específica pautada na canção “alienada” ou</w:t>
      </w:r>
      <w:r w:rsidRPr="00851947">
        <w:rPr>
          <w:rFonts w:ascii="Times New Roman" w:hAnsi="Times New Roman" w:cs="Times New Roman"/>
          <w:sz w:val="24"/>
          <w:szCs w:val="24"/>
        </w:rPr>
        <w:t xml:space="preserve"> “engajada” –, apenas </w:t>
      </w:r>
      <w:proofErr w:type="gramStart"/>
      <w:r w:rsidRPr="00851947">
        <w:rPr>
          <w:rFonts w:ascii="Times New Roman" w:hAnsi="Times New Roman" w:cs="Times New Roman"/>
          <w:sz w:val="24"/>
          <w:szCs w:val="24"/>
        </w:rPr>
        <w:t>corroboraram</w:t>
      </w:r>
      <w:proofErr w:type="gramEnd"/>
      <w:r w:rsidR="006A419D" w:rsidRPr="00851947">
        <w:rPr>
          <w:rFonts w:ascii="Times New Roman" w:hAnsi="Times New Roman" w:cs="Times New Roman"/>
          <w:sz w:val="24"/>
          <w:szCs w:val="24"/>
        </w:rPr>
        <w:t xml:space="preserve"> para transferir o jazz para áreas menos visíveis desse </w:t>
      </w:r>
      <w:proofErr w:type="spellStart"/>
      <w:r w:rsidR="006A419D" w:rsidRPr="00851947">
        <w:rPr>
          <w:rFonts w:ascii="Times New Roman" w:hAnsi="Times New Roman" w:cs="Times New Roman"/>
          <w:i/>
          <w:sz w:val="24"/>
          <w:szCs w:val="24"/>
        </w:rPr>
        <w:t>mainstream</w:t>
      </w:r>
      <w:proofErr w:type="spellEnd"/>
      <w:r w:rsidR="006A419D" w:rsidRPr="00851947">
        <w:rPr>
          <w:rFonts w:ascii="Times New Roman" w:hAnsi="Times New Roman" w:cs="Times New Roman"/>
          <w:sz w:val="24"/>
          <w:szCs w:val="24"/>
        </w:rPr>
        <w:t xml:space="preserve">. </w:t>
      </w:r>
      <w:r w:rsidR="00DA774E">
        <w:rPr>
          <w:rFonts w:ascii="Times New Roman" w:hAnsi="Times New Roman" w:cs="Times New Roman"/>
          <w:sz w:val="24"/>
          <w:szCs w:val="24"/>
        </w:rPr>
        <w:t xml:space="preserve"> </w:t>
      </w:r>
      <w:r w:rsidR="006A419D" w:rsidRPr="00851947">
        <w:rPr>
          <w:rFonts w:ascii="Times New Roman" w:hAnsi="Times New Roman" w:cs="Times New Roman"/>
          <w:sz w:val="24"/>
          <w:szCs w:val="24"/>
        </w:rPr>
        <w:t>Ou seja, embora as trocas musicais se perpetuassem de maneira dinâmica por meio das trocas culturais, naturais quando se trata da música popular urbana, houve intelectuais advindos dos setores mais conservadores da sociedade que eram contra qualquer tipo de intercâmbio cultural. Chegando às raias da xenofobia, esses sujeitos levantaram uma bandeira nacionalista que buscava manter a música brasileira supostamente pura. Mesmo assim, as p</w:t>
      </w:r>
      <w:r w:rsidR="00DA774E">
        <w:rPr>
          <w:rFonts w:ascii="Times New Roman" w:hAnsi="Times New Roman" w:cs="Times New Roman"/>
          <w:sz w:val="24"/>
          <w:szCs w:val="24"/>
        </w:rPr>
        <w:t>ermutas continuaram acontecendo</w:t>
      </w:r>
      <w:r w:rsidR="006A419D" w:rsidRPr="00851947">
        <w:rPr>
          <w:rFonts w:ascii="Times New Roman" w:hAnsi="Times New Roman" w:cs="Times New Roman"/>
          <w:sz w:val="24"/>
          <w:szCs w:val="24"/>
        </w:rPr>
        <w:t xml:space="preserve"> e</w:t>
      </w:r>
      <w:r w:rsidR="00DA774E">
        <w:rPr>
          <w:rFonts w:ascii="Times New Roman" w:hAnsi="Times New Roman" w:cs="Times New Roman"/>
          <w:sz w:val="24"/>
          <w:szCs w:val="24"/>
        </w:rPr>
        <w:t>,</w:t>
      </w:r>
      <w:r w:rsidR="006A419D" w:rsidRPr="00851947">
        <w:rPr>
          <w:rFonts w:ascii="Times New Roman" w:hAnsi="Times New Roman" w:cs="Times New Roman"/>
          <w:sz w:val="24"/>
          <w:szCs w:val="24"/>
        </w:rPr>
        <w:t xml:space="preserve"> por isso mesmo</w:t>
      </w:r>
      <w:r w:rsidR="00DA774E">
        <w:rPr>
          <w:rFonts w:ascii="Times New Roman" w:hAnsi="Times New Roman" w:cs="Times New Roman"/>
          <w:sz w:val="24"/>
          <w:szCs w:val="24"/>
        </w:rPr>
        <w:t>,</w:t>
      </w:r>
      <w:r w:rsidR="006A419D" w:rsidRPr="00851947">
        <w:rPr>
          <w:rFonts w:ascii="Times New Roman" w:hAnsi="Times New Roman" w:cs="Times New Roman"/>
          <w:sz w:val="24"/>
          <w:szCs w:val="24"/>
        </w:rPr>
        <w:t xml:space="preserve"> seria possível o surgimento de um jazz brasileiro. </w:t>
      </w:r>
    </w:p>
    <w:p w:rsidR="004712BF" w:rsidRDefault="002B7B0F" w:rsidP="00273DA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Doravante, a</w:t>
      </w:r>
      <w:r w:rsidR="00273DA0" w:rsidRPr="00D630E4">
        <w:rPr>
          <w:rFonts w:ascii="Times New Roman" w:hAnsi="Times New Roman" w:cs="Times New Roman"/>
          <w:sz w:val="24"/>
          <w:szCs w:val="24"/>
        </w:rPr>
        <w:t xml:space="preserve"> preferência pela canção </w:t>
      </w:r>
      <w:r>
        <w:rPr>
          <w:rFonts w:ascii="Times New Roman" w:hAnsi="Times New Roman" w:cs="Times New Roman"/>
          <w:sz w:val="24"/>
          <w:szCs w:val="24"/>
        </w:rPr>
        <w:t>popular difundida pelos festivais</w:t>
      </w:r>
      <w:r w:rsidR="008C3CB4">
        <w:rPr>
          <w:rFonts w:ascii="Times New Roman" w:hAnsi="Times New Roman" w:cs="Times New Roman"/>
          <w:sz w:val="24"/>
          <w:szCs w:val="24"/>
        </w:rPr>
        <w:t>, embora tenham enfraquecido o interesse pela música instrumental,</w:t>
      </w:r>
      <w:r>
        <w:rPr>
          <w:rFonts w:ascii="Times New Roman" w:hAnsi="Times New Roman" w:cs="Times New Roman"/>
          <w:sz w:val="24"/>
          <w:szCs w:val="24"/>
        </w:rPr>
        <w:t xml:space="preserve"> </w:t>
      </w:r>
      <w:r w:rsidR="00273DA0" w:rsidRPr="00D630E4">
        <w:rPr>
          <w:rFonts w:ascii="Times New Roman" w:hAnsi="Times New Roman" w:cs="Times New Roman"/>
          <w:sz w:val="24"/>
          <w:szCs w:val="24"/>
        </w:rPr>
        <w:t xml:space="preserve">não extinguiu a influência do jazz </w:t>
      </w:r>
      <w:r w:rsidR="00273DA0">
        <w:rPr>
          <w:rFonts w:ascii="Times New Roman" w:hAnsi="Times New Roman" w:cs="Times New Roman"/>
          <w:sz w:val="24"/>
          <w:szCs w:val="24"/>
        </w:rPr>
        <w:t>n</w:t>
      </w:r>
      <w:r w:rsidR="00273DA0" w:rsidRPr="00D630E4">
        <w:rPr>
          <w:rFonts w:ascii="Times New Roman" w:hAnsi="Times New Roman" w:cs="Times New Roman"/>
          <w:sz w:val="24"/>
          <w:szCs w:val="24"/>
        </w:rPr>
        <w:t xml:space="preserve">a linguagem instrumental e </w:t>
      </w:r>
      <w:r w:rsidR="00273DA0">
        <w:rPr>
          <w:rFonts w:ascii="Times New Roman" w:hAnsi="Times New Roman" w:cs="Times New Roman"/>
          <w:sz w:val="24"/>
          <w:szCs w:val="24"/>
        </w:rPr>
        <w:t>em suas experimentações</w:t>
      </w:r>
      <w:r w:rsidR="00273DA0" w:rsidRPr="00D630E4">
        <w:rPr>
          <w:rFonts w:ascii="Times New Roman" w:hAnsi="Times New Roman" w:cs="Times New Roman"/>
          <w:sz w:val="24"/>
          <w:szCs w:val="24"/>
        </w:rPr>
        <w:t>. Direta ou indiretamente, mesmo assumindo um papel silenciado nessa memória oficial, além de ter oferecido o arcabouço modernizante para a música popular</w:t>
      </w:r>
      <w:r w:rsidR="00245D51">
        <w:rPr>
          <w:rFonts w:ascii="Times New Roman" w:hAnsi="Times New Roman" w:cs="Times New Roman"/>
          <w:sz w:val="24"/>
          <w:szCs w:val="24"/>
        </w:rPr>
        <w:t>,</w:t>
      </w:r>
      <w:r w:rsidR="00273DA0" w:rsidRPr="00D630E4">
        <w:rPr>
          <w:rFonts w:ascii="Times New Roman" w:hAnsi="Times New Roman" w:cs="Times New Roman"/>
          <w:sz w:val="24"/>
          <w:szCs w:val="24"/>
        </w:rPr>
        <w:t xml:space="preserve"> </w:t>
      </w:r>
      <w:r w:rsidR="008C3CB4">
        <w:rPr>
          <w:rFonts w:ascii="Times New Roman" w:hAnsi="Times New Roman" w:cs="Times New Roman"/>
          <w:sz w:val="24"/>
          <w:szCs w:val="24"/>
        </w:rPr>
        <w:t>o jazz brasileiro</w:t>
      </w:r>
      <w:r w:rsidR="00273DA0" w:rsidRPr="00D630E4">
        <w:rPr>
          <w:rFonts w:ascii="Times New Roman" w:hAnsi="Times New Roman" w:cs="Times New Roman"/>
          <w:sz w:val="24"/>
          <w:szCs w:val="24"/>
        </w:rPr>
        <w:t xml:space="preserve"> ainda alimenta embates políticos dentro do seu fo</w:t>
      </w:r>
      <w:r w:rsidR="008C3CB4">
        <w:rPr>
          <w:rFonts w:ascii="Times New Roman" w:hAnsi="Times New Roman" w:cs="Times New Roman"/>
          <w:sz w:val="24"/>
          <w:szCs w:val="24"/>
        </w:rPr>
        <w:t xml:space="preserve">rmato e proposta. </w:t>
      </w:r>
    </w:p>
    <w:p w:rsidR="00273DA0" w:rsidRPr="00273DA0" w:rsidRDefault="008C3CB4" w:rsidP="00273DA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isso</w:t>
      </w:r>
      <w:r w:rsidRPr="008C3CB4">
        <w:rPr>
          <w:rFonts w:ascii="Times New Roman" w:hAnsi="Times New Roman" w:cs="Times New Roman"/>
          <w:sz w:val="24"/>
          <w:szCs w:val="24"/>
        </w:rPr>
        <w:t xml:space="preserve"> </w:t>
      </w:r>
      <w:r>
        <w:rPr>
          <w:rFonts w:ascii="Times New Roman" w:hAnsi="Times New Roman" w:cs="Times New Roman"/>
          <w:sz w:val="24"/>
          <w:szCs w:val="24"/>
        </w:rPr>
        <w:t xml:space="preserve">parte desse problema de indefinição </w:t>
      </w:r>
      <w:r w:rsidR="00273DA0">
        <w:rPr>
          <w:rFonts w:ascii="Times New Roman" w:hAnsi="Times New Roman" w:cs="Times New Roman"/>
          <w:sz w:val="24"/>
          <w:szCs w:val="24"/>
        </w:rPr>
        <w:t xml:space="preserve">pode denotar uma permanência desse imaginário do jazz </w:t>
      </w:r>
      <w:r>
        <w:rPr>
          <w:rFonts w:ascii="Times New Roman" w:hAnsi="Times New Roman" w:cs="Times New Roman"/>
          <w:sz w:val="24"/>
          <w:szCs w:val="24"/>
        </w:rPr>
        <w:t xml:space="preserve">até hoje </w:t>
      </w:r>
      <w:r w:rsidR="00273DA0">
        <w:rPr>
          <w:rFonts w:ascii="Times New Roman" w:hAnsi="Times New Roman" w:cs="Times New Roman"/>
          <w:sz w:val="24"/>
          <w:szCs w:val="24"/>
        </w:rPr>
        <w:t xml:space="preserve">como </w:t>
      </w:r>
      <w:r>
        <w:rPr>
          <w:rFonts w:ascii="Times New Roman" w:hAnsi="Times New Roman" w:cs="Times New Roman"/>
          <w:sz w:val="24"/>
          <w:szCs w:val="24"/>
        </w:rPr>
        <w:t xml:space="preserve">uma </w:t>
      </w:r>
      <w:r w:rsidR="00273DA0">
        <w:rPr>
          <w:rFonts w:ascii="Times New Roman" w:hAnsi="Times New Roman" w:cs="Times New Roman"/>
          <w:sz w:val="24"/>
          <w:szCs w:val="24"/>
        </w:rPr>
        <w:t>“música alienante”</w:t>
      </w:r>
      <w:r>
        <w:rPr>
          <w:rFonts w:ascii="Times New Roman" w:hAnsi="Times New Roman" w:cs="Times New Roman"/>
          <w:sz w:val="24"/>
          <w:szCs w:val="24"/>
        </w:rPr>
        <w:t>, incoerente com o cenário brasileiro</w:t>
      </w:r>
      <w:r w:rsidR="00273DA0" w:rsidRPr="00D630E4">
        <w:rPr>
          <w:rFonts w:ascii="Times New Roman" w:hAnsi="Times New Roman" w:cs="Times New Roman"/>
          <w:sz w:val="24"/>
          <w:szCs w:val="24"/>
        </w:rPr>
        <w:t xml:space="preserve">. </w:t>
      </w:r>
      <w:r>
        <w:rPr>
          <w:rFonts w:ascii="Times New Roman" w:hAnsi="Times New Roman" w:cs="Times New Roman"/>
          <w:sz w:val="24"/>
          <w:szCs w:val="24"/>
        </w:rPr>
        <w:t>Em outras palavras</w:t>
      </w:r>
      <w:r w:rsidR="00273DA0" w:rsidRPr="00D630E4">
        <w:rPr>
          <w:rFonts w:ascii="Times New Roman" w:hAnsi="Times New Roman" w:cs="Times New Roman"/>
          <w:sz w:val="24"/>
          <w:szCs w:val="24"/>
        </w:rPr>
        <w:t>,</w:t>
      </w:r>
      <w:r w:rsidR="00C24584">
        <w:rPr>
          <w:rFonts w:ascii="Times New Roman" w:hAnsi="Times New Roman" w:cs="Times New Roman"/>
          <w:sz w:val="24"/>
          <w:szCs w:val="24"/>
        </w:rPr>
        <w:t xml:space="preserve"> a discussão em torno do termo</w:t>
      </w:r>
      <w:r w:rsidR="00273DA0">
        <w:rPr>
          <w:rFonts w:ascii="Times New Roman" w:hAnsi="Times New Roman" w:cs="Times New Roman"/>
          <w:sz w:val="24"/>
          <w:szCs w:val="24"/>
        </w:rPr>
        <w:t xml:space="preserve"> </w:t>
      </w:r>
      <w:r w:rsidR="00C24584">
        <w:rPr>
          <w:rFonts w:ascii="Times New Roman" w:hAnsi="Times New Roman" w:cs="Times New Roman"/>
          <w:sz w:val="24"/>
          <w:szCs w:val="24"/>
        </w:rPr>
        <w:t>“</w:t>
      </w:r>
      <w:r w:rsidR="00273DA0" w:rsidRPr="00D630E4">
        <w:rPr>
          <w:rFonts w:ascii="Times New Roman" w:hAnsi="Times New Roman" w:cs="Times New Roman"/>
          <w:sz w:val="24"/>
          <w:szCs w:val="24"/>
        </w:rPr>
        <w:t xml:space="preserve">jazz </w:t>
      </w:r>
      <w:r w:rsidR="00273DA0">
        <w:rPr>
          <w:rFonts w:ascii="Times New Roman" w:hAnsi="Times New Roman" w:cs="Times New Roman"/>
          <w:sz w:val="24"/>
          <w:szCs w:val="24"/>
        </w:rPr>
        <w:t>brasileiro</w:t>
      </w:r>
      <w:r w:rsidR="00C24584">
        <w:rPr>
          <w:rFonts w:ascii="Times New Roman" w:hAnsi="Times New Roman" w:cs="Times New Roman"/>
          <w:sz w:val="24"/>
          <w:szCs w:val="24"/>
        </w:rPr>
        <w:t>”</w:t>
      </w:r>
      <w:r w:rsidR="00273DA0">
        <w:rPr>
          <w:rFonts w:ascii="Times New Roman" w:hAnsi="Times New Roman" w:cs="Times New Roman"/>
          <w:sz w:val="24"/>
          <w:szCs w:val="24"/>
        </w:rPr>
        <w:t xml:space="preserve"> </w:t>
      </w:r>
      <w:r w:rsidR="00273DA0" w:rsidRPr="00D630E4">
        <w:rPr>
          <w:rFonts w:ascii="Times New Roman" w:hAnsi="Times New Roman" w:cs="Times New Roman"/>
          <w:sz w:val="24"/>
          <w:szCs w:val="24"/>
        </w:rPr>
        <w:t xml:space="preserve">parece </w:t>
      </w:r>
      <w:r w:rsidR="00273DA0">
        <w:rPr>
          <w:rFonts w:ascii="Times New Roman" w:hAnsi="Times New Roman" w:cs="Times New Roman"/>
          <w:sz w:val="24"/>
          <w:szCs w:val="24"/>
        </w:rPr>
        <w:t>ter resquíci</w:t>
      </w:r>
      <w:r w:rsidR="00273DA0" w:rsidRPr="00D630E4">
        <w:rPr>
          <w:rFonts w:ascii="Times New Roman" w:hAnsi="Times New Roman" w:cs="Times New Roman"/>
          <w:sz w:val="24"/>
          <w:szCs w:val="24"/>
        </w:rPr>
        <w:t>o</w:t>
      </w:r>
      <w:r w:rsidR="00273DA0">
        <w:rPr>
          <w:rFonts w:ascii="Times New Roman" w:hAnsi="Times New Roman" w:cs="Times New Roman"/>
          <w:sz w:val="24"/>
          <w:szCs w:val="24"/>
        </w:rPr>
        <w:t>s</w:t>
      </w:r>
      <w:r w:rsidR="00273DA0" w:rsidRPr="00D630E4">
        <w:rPr>
          <w:rFonts w:ascii="Times New Roman" w:hAnsi="Times New Roman" w:cs="Times New Roman"/>
          <w:sz w:val="24"/>
          <w:szCs w:val="24"/>
        </w:rPr>
        <w:t xml:space="preserve"> </w:t>
      </w:r>
      <w:r w:rsidR="00273DA0">
        <w:rPr>
          <w:rFonts w:ascii="Times New Roman" w:hAnsi="Times New Roman" w:cs="Times New Roman"/>
          <w:sz w:val="24"/>
          <w:szCs w:val="24"/>
        </w:rPr>
        <w:t xml:space="preserve">do </w:t>
      </w:r>
      <w:r w:rsidR="00273DA0" w:rsidRPr="00D630E4">
        <w:rPr>
          <w:rFonts w:ascii="Times New Roman" w:hAnsi="Times New Roman" w:cs="Times New Roman"/>
          <w:sz w:val="24"/>
          <w:szCs w:val="24"/>
        </w:rPr>
        <w:t xml:space="preserve">dualismo </w:t>
      </w:r>
      <w:r w:rsidR="00C24584">
        <w:rPr>
          <w:rFonts w:ascii="Times New Roman" w:hAnsi="Times New Roman" w:cs="Times New Roman"/>
          <w:sz w:val="24"/>
          <w:szCs w:val="24"/>
        </w:rPr>
        <w:t>“</w:t>
      </w:r>
      <w:r w:rsidR="00273DA0">
        <w:rPr>
          <w:rFonts w:ascii="Times New Roman" w:hAnsi="Times New Roman" w:cs="Times New Roman"/>
          <w:sz w:val="24"/>
          <w:szCs w:val="24"/>
        </w:rPr>
        <w:t xml:space="preserve">música brasileira </w:t>
      </w:r>
      <w:r w:rsidR="00273DA0" w:rsidRPr="00DA774E">
        <w:rPr>
          <w:rFonts w:ascii="Times New Roman" w:hAnsi="Times New Roman" w:cs="Times New Roman"/>
          <w:i/>
          <w:sz w:val="24"/>
          <w:szCs w:val="24"/>
        </w:rPr>
        <w:t>versus</w:t>
      </w:r>
      <w:r w:rsidR="00273DA0" w:rsidRPr="00D630E4">
        <w:rPr>
          <w:rFonts w:ascii="Times New Roman" w:hAnsi="Times New Roman" w:cs="Times New Roman"/>
          <w:sz w:val="24"/>
          <w:szCs w:val="24"/>
        </w:rPr>
        <w:t xml:space="preserve"> música estrangeira</w:t>
      </w:r>
      <w:r w:rsidR="00C24584">
        <w:rPr>
          <w:rFonts w:ascii="Times New Roman" w:hAnsi="Times New Roman" w:cs="Times New Roman"/>
          <w:sz w:val="24"/>
          <w:szCs w:val="24"/>
        </w:rPr>
        <w:t>”</w:t>
      </w:r>
      <w:r w:rsidR="00273DA0" w:rsidRPr="00D630E4">
        <w:rPr>
          <w:rFonts w:ascii="Times New Roman" w:hAnsi="Times New Roman" w:cs="Times New Roman"/>
          <w:sz w:val="24"/>
          <w:szCs w:val="24"/>
        </w:rPr>
        <w:t xml:space="preserve">; </w:t>
      </w:r>
      <w:r w:rsidR="00273DA0">
        <w:rPr>
          <w:rFonts w:ascii="Times New Roman" w:hAnsi="Times New Roman" w:cs="Times New Roman"/>
          <w:sz w:val="24"/>
          <w:szCs w:val="24"/>
        </w:rPr>
        <w:t xml:space="preserve">e por outro lado, </w:t>
      </w:r>
      <w:r w:rsidR="00643C91">
        <w:rPr>
          <w:rFonts w:ascii="Times New Roman" w:hAnsi="Times New Roman" w:cs="Times New Roman"/>
          <w:sz w:val="24"/>
          <w:szCs w:val="24"/>
        </w:rPr>
        <w:t xml:space="preserve">parece também </w:t>
      </w:r>
      <w:r>
        <w:rPr>
          <w:rFonts w:ascii="Times New Roman" w:hAnsi="Times New Roman" w:cs="Times New Roman"/>
          <w:sz w:val="24"/>
          <w:szCs w:val="24"/>
        </w:rPr>
        <w:t xml:space="preserve">constituir </w:t>
      </w:r>
      <w:r w:rsidR="00273DA0" w:rsidRPr="00D630E4">
        <w:rPr>
          <w:rFonts w:ascii="Times New Roman" w:hAnsi="Times New Roman" w:cs="Times New Roman"/>
          <w:sz w:val="24"/>
          <w:szCs w:val="24"/>
        </w:rPr>
        <w:t>uma forma de superar os burburinhos em torno da nacionalidade/originalidade da m</w:t>
      </w:r>
      <w:r>
        <w:rPr>
          <w:rFonts w:ascii="Times New Roman" w:hAnsi="Times New Roman" w:cs="Times New Roman"/>
          <w:sz w:val="24"/>
          <w:szCs w:val="24"/>
        </w:rPr>
        <w:t>úsica executada pelos músicos brasileiros</w:t>
      </w:r>
      <w:r w:rsidR="00273DA0">
        <w:rPr>
          <w:rFonts w:ascii="Times New Roman" w:hAnsi="Times New Roman" w:cs="Times New Roman"/>
          <w:sz w:val="24"/>
          <w:szCs w:val="24"/>
        </w:rPr>
        <w:t>, a fim de divulgar</w:t>
      </w:r>
      <w:r w:rsidR="00273DA0" w:rsidRPr="00D630E4">
        <w:rPr>
          <w:rFonts w:ascii="Times New Roman" w:hAnsi="Times New Roman" w:cs="Times New Roman"/>
          <w:sz w:val="24"/>
          <w:szCs w:val="24"/>
        </w:rPr>
        <w:t xml:space="preserve"> sua própria pul</w:t>
      </w:r>
      <w:r w:rsidR="00273DA0">
        <w:rPr>
          <w:rFonts w:ascii="Times New Roman" w:hAnsi="Times New Roman" w:cs="Times New Roman"/>
          <w:sz w:val="24"/>
          <w:szCs w:val="24"/>
        </w:rPr>
        <w:t>sação e criatividade.</w:t>
      </w:r>
      <w:r w:rsidR="00501EB3">
        <w:rPr>
          <w:rFonts w:ascii="Times New Roman" w:hAnsi="Times New Roman" w:cs="Times New Roman"/>
          <w:sz w:val="24"/>
          <w:szCs w:val="24"/>
        </w:rPr>
        <w:t xml:space="preserve"> </w:t>
      </w:r>
    </w:p>
    <w:p w:rsidR="006A419D" w:rsidRPr="009103D2" w:rsidRDefault="006A419D" w:rsidP="009103D2">
      <w:pPr>
        <w:autoSpaceDE w:val="0"/>
        <w:autoSpaceDN w:val="0"/>
        <w:adjustRightInd w:val="0"/>
        <w:spacing w:after="0" w:line="360" w:lineRule="auto"/>
        <w:ind w:firstLine="851"/>
        <w:jc w:val="both"/>
        <w:rPr>
          <w:rFonts w:ascii="Times New Roman" w:hAnsi="Times New Roman" w:cs="Times New Roman"/>
          <w:color w:val="00B0F0"/>
          <w:sz w:val="24"/>
          <w:szCs w:val="24"/>
        </w:rPr>
      </w:pPr>
      <w:r w:rsidRPr="004D0644">
        <w:rPr>
          <w:rFonts w:ascii="Times New Roman" w:hAnsi="Times New Roman" w:cs="Times New Roman"/>
          <w:sz w:val="24"/>
          <w:szCs w:val="24"/>
        </w:rPr>
        <w:t>No entanto, não se pode afirmar que os músicos que opta</w:t>
      </w:r>
      <w:r w:rsidR="00A90C84">
        <w:rPr>
          <w:rFonts w:ascii="Times New Roman" w:hAnsi="Times New Roman" w:cs="Times New Roman"/>
          <w:sz w:val="24"/>
          <w:szCs w:val="24"/>
        </w:rPr>
        <w:t>ra</w:t>
      </w:r>
      <w:r w:rsidRPr="004D0644">
        <w:rPr>
          <w:rFonts w:ascii="Times New Roman" w:hAnsi="Times New Roman" w:cs="Times New Roman"/>
          <w:sz w:val="24"/>
          <w:szCs w:val="24"/>
        </w:rPr>
        <w:t xml:space="preserve">m pelo rótulo “jazz brasileiro” estejam afastados da busca por uma brasilidade sonora. Como se pode desprender das falas dos músicos do </w:t>
      </w:r>
      <w:proofErr w:type="spellStart"/>
      <w:r w:rsidRPr="004D0644">
        <w:rPr>
          <w:rFonts w:ascii="Times New Roman" w:hAnsi="Times New Roman" w:cs="Times New Roman"/>
          <w:sz w:val="24"/>
          <w:szCs w:val="24"/>
        </w:rPr>
        <w:t>Zimbo</w:t>
      </w:r>
      <w:proofErr w:type="spellEnd"/>
      <w:r w:rsidRPr="004D0644">
        <w:rPr>
          <w:rFonts w:ascii="Times New Roman" w:hAnsi="Times New Roman" w:cs="Times New Roman"/>
          <w:sz w:val="24"/>
          <w:szCs w:val="24"/>
        </w:rPr>
        <w:t xml:space="preserve"> Trio presentes no documentário </w:t>
      </w:r>
      <w:r w:rsidRPr="004D0644">
        <w:rPr>
          <w:rFonts w:ascii="Times New Roman" w:hAnsi="Times New Roman" w:cs="Times New Roman"/>
          <w:i/>
          <w:iCs/>
          <w:sz w:val="24"/>
          <w:szCs w:val="24"/>
        </w:rPr>
        <w:t xml:space="preserve">Jazz brasileiro </w:t>
      </w:r>
      <w:r w:rsidRPr="004D0644">
        <w:rPr>
          <w:rFonts w:ascii="Times New Roman" w:hAnsi="Times New Roman" w:cs="Times New Roman"/>
          <w:sz w:val="24"/>
          <w:szCs w:val="24"/>
        </w:rPr>
        <w:t>produzido por Vitor Lopes em 2012: “o jazz brasileiro existe</w:t>
      </w:r>
      <w:r w:rsidR="0095492D">
        <w:rPr>
          <w:rFonts w:ascii="Times New Roman" w:hAnsi="Times New Roman" w:cs="Times New Roman"/>
          <w:sz w:val="24"/>
          <w:szCs w:val="24"/>
        </w:rPr>
        <w:t>.</w:t>
      </w:r>
      <w:r w:rsidRPr="004D0644">
        <w:rPr>
          <w:rFonts w:ascii="Times New Roman" w:hAnsi="Times New Roman" w:cs="Times New Roman"/>
          <w:sz w:val="24"/>
          <w:szCs w:val="24"/>
        </w:rPr>
        <w:t xml:space="preserve"> Existe e é tocado por músicos brasileiros. O jazz brasileiro não é possível ser tocado por um americano, russo. É tocado por brasileiro! O brasileiro é</w:t>
      </w:r>
      <w:r w:rsidR="004870A4">
        <w:rPr>
          <w:rFonts w:ascii="Times New Roman" w:hAnsi="Times New Roman" w:cs="Times New Roman"/>
          <w:sz w:val="24"/>
          <w:szCs w:val="24"/>
        </w:rPr>
        <w:t xml:space="preserve"> que criou essa forma de tocar”</w:t>
      </w:r>
      <w:r w:rsidR="0095492D">
        <w:rPr>
          <w:rFonts w:ascii="Times New Roman" w:hAnsi="Times New Roman" w:cs="Times New Roman"/>
          <w:sz w:val="24"/>
          <w:szCs w:val="24"/>
        </w:rPr>
        <w:t>, afirmou o baterista</w:t>
      </w:r>
      <w:r w:rsidR="00F84A9D">
        <w:rPr>
          <w:rFonts w:ascii="Times New Roman" w:hAnsi="Times New Roman" w:cs="Times New Roman"/>
          <w:sz w:val="24"/>
          <w:szCs w:val="24"/>
        </w:rPr>
        <w:t xml:space="preserve"> Rubinho </w:t>
      </w:r>
      <w:proofErr w:type="spellStart"/>
      <w:r w:rsidR="00F84A9D">
        <w:rPr>
          <w:rFonts w:ascii="Times New Roman" w:hAnsi="Times New Roman" w:cs="Times New Roman"/>
          <w:sz w:val="24"/>
          <w:szCs w:val="24"/>
        </w:rPr>
        <w:t>Barsotti</w:t>
      </w:r>
      <w:proofErr w:type="spellEnd"/>
      <w:r w:rsidRPr="009103D2">
        <w:rPr>
          <w:rStyle w:val="Refdenotadefim"/>
          <w:rFonts w:ascii="Times New Roman" w:hAnsi="Times New Roman" w:cs="Times New Roman"/>
          <w:sz w:val="24"/>
          <w:szCs w:val="24"/>
        </w:rPr>
        <w:endnoteReference w:id="15"/>
      </w:r>
      <w:r w:rsidRPr="009103D2">
        <w:rPr>
          <w:rFonts w:ascii="Times New Roman" w:hAnsi="Times New Roman" w:cs="Times New Roman"/>
          <w:sz w:val="24"/>
          <w:szCs w:val="24"/>
        </w:rPr>
        <w:t>.</w:t>
      </w:r>
    </w:p>
    <w:p w:rsidR="00366B57" w:rsidRDefault="00DA774E" w:rsidP="00366B5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Logo</w:t>
      </w:r>
      <w:r w:rsidR="006A419D">
        <w:rPr>
          <w:rFonts w:ascii="Times New Roman" w:hAnsi="Times New Roman" w:cs="Times New Roman"/>
          <w:sz w:val="24"/>
          <w:szCs w:val="24"/>
        </w:rPr>
        <w:t>, é válido crer que a indefinição existente no termo “jazz brasileiro” é uma escolha por si própria polít</w:t>
      </w:r>
      <w:r w:rsidR="00D34A3F">
        <w:rPr>
          <w:rFonts w:ascii="Times New Roman" w:hAnsi="Times New Roman" w:cs="Times New Roman"/>
          <w:sz w:val="24"/>
          <w:szCs w:val="24"/>
        </w:rPr>
        <w:t>ica e historicamente construída.</w:t>
      </w:r>
      <w:r w:rsidR="006A419D">
        <w:rPr>
          <w:rFonts w:ascii="Times New Roman" w:hAnsi="Times New Roman" w:cs="Times New Roman"/>
          <w:sz w:val="24"/>
          <w:szCs w:val="24"/>
        </w:rPr>
        <w:t xml:space="preserve"> </w:t>
      </w:r>
      <w:r w:rsidR="00D34A3F">
        <w:rPr>
          <w:rFonts w:ascii="Times New Roman" w:hAnsi="Times New Roman" w:cs="Times New Roman"/>
          <w:sz w:val="24"/>
          <w:szCs w:val="24"/>
        </w:rPr>
        <w:t xml:space="preserve">Assim, </w:t>
      </w:r>
      <w:r w:rsidR="006A419D">
        <w:rPr>
          <w:rFonts w:ascii="Times New Roman" w:hAnsi="Times New Roman" w:cs="Times New Roman"/>
          <w:sz w:val="24"/>
          <w:szCs w:val="24"/>
        </w:rPr>
        <w:t xml:space="preserve">o processo de construção de uma memória da música instrumental brasileira traz à tona a necessidade de, ao mesmo tempo, fazer uso de diversas sonoridades em diálogo com </w:t>
      </w:r>
      <w:proofErr w:type="gramStart"/>
      <w:r w:rsidR="006A419D">
        <w:rPr>
          <w:rFonts w:ascii="Times New Roman" w:hAnsi="Times New Roman" w:cs="Times New Roman"/>
          <w:sz w:val="24"/>
          <w:szCs w:val="24"/>
        </w:rPr>
        <w:t xml:space="preserve">a </w:t>
      </w:r>
      <w:r w:rsidR="006A419D">
        <w:rPr>
          <w:rFonts w:ascii="Times New Roman" w:hAnsi="Times New Roman" w:cs="Times New Roman"/>
          <w:i/>
          <w:sz w:val="24"/>
          <w:szCs w:val="24"/>
        </w:rPr>
        <w:t>World</w:t>
      </w:r>
      <w:proofErr w:type="gramEnd"/>
      <w:r w:rsidR="006A419D">
        <w:rPr>
          <w:rFonts w:ascii="Times New Roman" w:hAnsi="Times New Roman" w:cs="Times New Roman"/>
          <w:i/>
          <w:sz w:val="24"/>
          <w:szCs w:val="24"/>
        </w:rPr>
        <w:t xml:space="preserve"> </w:t>
      </w:r>
      <w:proofErr w:type="spellStart"/>
      <w:r w:rsidR="006A419D">
        <w:rPr>
          <w:rFonts w:ascii="Times New Roman" w:hAnsi="Times New Roman" w:cs="Times New Roman"/>
          <w:i/>
          <w:sz w:val="24"/>
          <w:szCs w:val="24"/>
        </w:rPr>
        <w:t>Music</w:t>
      </w:r>
      <w:proofErr w:type="spellEnd"/>
      <w:r w:rsidR="006A419D">
        <w:rPr>
          <w:rFonts w:ascii="Times New Roman" w:hAnsi="Times New Roman" w:cs="Times New Roman"/>
          <w:sz w:val="24"/>
          <w:szCs w:val="24"/>
        </w:rPr>
        <w:t xml:space="preserve">, manter aspectos da chamada brasilidade e, de forma </w:t>
      </w:r>
      <w:proofErr w:type="spellStart"/>
      <w:r w:rsidR="006A419D">
        <w:rPr>
          <w:rFonts w:ascii="Times New Roman" w:hAnsi="Times New Roman" w:cs="Times New Roman"/>
          <w:sz w:val="24"/>
          <w:szCs w:val="24"/>
        </w:rPr>
        <w:t>prometeica</w:t>
      </w:r>
      <w:proofErr w:type="spellEnd"/>
      <w:r w:rsidR="006A419D">
        <w:rPr>
          <w:rFonts w:ascii="Times New Roman" w:hAnsi="Times New Roman" w:cs="Times New Roman"/>
          <w:sz w:val="24"/>
          <w:szCs w:val="24"/>
        </w:rPr>
        <w:t>, fazer uso dos procedimentos do jazz.</w:t>
      </w:r>
    </w:p>
    <w:p w:rsidR="00366B57" w:rsidRDefault="00366B57" w:rsidP="00366B5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se pode perceber, essa</w:t>
      </w:r>
      <w:r w:rsidR="00D34A3F">
        <w:rPr>
          <w:rFonts w:ascii="Times New Roman" w:hAnsi="Times New Roman" w:cs="Times New Roman"/>
          <w:sz w:val="24"/>
          <w:szCs w:val="24"/>
        </w:rPr>
        <w:t xml:space="preserve"> discussão tem muito a render, necessitando de uma análise minuciosa da trajetória do jazz no Brasil por todo o século XX, as formas de divulgação e utilização no meio musical brasileiro, as disputas musical-simbólicas presentes nos palcos do Festival Internacional do Jazz em São Paulo, o renascimento do gênero musical nos anos 80</w:t>
      </w:r>
      <w:r w:rsidR="00DA774E">
        <w:rPr>
          <w:rFonts w:ascii="Times New Roman" w:hAnsi="Times New Roman" w:cs="Times New Roman"/>
          <w:sz w:val="24"/>
          <w:szCs w:val="24"/>
        </w:rPr>
        <w:t>,</w:t>
      </w:r>
      <w:r w:rsidR="00D34A3F">
        <w:rPr>
          <w:rFonts w:ascii="Times New Roman" w:hAnsi="Times New Roman" w:cs="Times New Roman"/>
          <w:sz w:val="24"/>
          <w:szCs w:val="24"/>
        </w:rPr>
        <w:t xml:space="preserve"> etc. Essas questões mereceriam um olhar mais aprofundado, ficando para um momento posterior.</w:t>
      </w:r>
    </w:p>
    <w:p w:rsidR="004712BF" w:rsidRPr="00B40504" w:rsidRDefault="004712BF" w:rsidP="00366B57">
      <w:pPr>
        <w:spacing w:after="0" w:line="360" w:lineRule="auto"/>
        <w:ind w:firstLine="851"/>
        <w:jc w:val="both"/>
        <w:rPr>
          <w:rFonts w:ascii="Times New Roman" w:hAnsi="Times New Roman" w:cs="Times New Roman"/>
          <w:sz w:val="24"/>
          <w:szCs w:val="24"/>
        </w:rPr>
      </w:pPr>
    </w:p>
    <w:p w:rsidR="0042297C" w:rsidRPr="002062E8" w:rsidRDefault="008A1D6E" w:rsidP="003D6578">
      <w:pPr>
        <w:autoSpaceDE w:val="0"/>
        <w:autoSpaceDN w:val="0"/>
        <w:adjustRightInd w:val="0"/>
        <w:spacing w:after="0" w:line="360" w:lineRule="auto"/>
        <w:rPr>
          <w:rFonts w:ascii="Times New Roman" w:hAnsi="Times New Roman" w:cs="Times New Roman"/>
          <w:b/>
          <w:sz w:val="24"/>
          <w:szCs w:val="24"/>
        </w:rPr>
      </w:pPr>
      <w:r w:rsidRPr="002062E8">
        <w:rPr>
          <w:rFonts w:ascii="Times New Roman" w:hAnsi="Times New Roman" w:cs="Times New Roman"/>
          <w:b/>
          <w:sz w:val="24"/>
          <w:szCs w:val="24"/>
        </w:rPr>
        <w:t>REFERÊNCIAS</w:t>
      </w:r>
    </w:p>
    <w:p w:rsidR="00EA5145" w:rsidRDefault="00EA5145"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42297C" w:rsidRDefault="00652B1F" w:rsidP="00410013">
      <w:pPr>
        <w:pStyle w:val="PargrafodaLista"/>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ALONSO, Gustavo. </w:t>
      </w:r>
      <w:r w:rsidRPr="00277F2F">
        <w:rPr>
          <w:rFonts w:ascii="Times New Roman" w:hAnsi="Times New Roman" w:cs="Times New Roman"/>
          <w:i/>
          <w:sz w:val="24"/>
          <w:szCs w:val="24"/>
        </w:rPr>
        <w:t>Quem não tem swing morre com a boca cheia de formiga</w:t>
      </w:r>
      <w:r>
        <w:rPr>
          <w:rFonts w:ascii="Times New Roman" w:hAnsi="Times New Roman" w:cs="Times New Roman"/>
          <w:sz w:val="24"/>
          <w:szCs w:val="24"/>
        </w:rPr>
        <w:t xml:space="preserve">: Wilson Simonal e os limites de uma memória tropical. Rio de Janeiro: </w:t>
      </w:r>
      <w:proofErr w:type="gramStart"/>
      <w:r>
        <w:rPr>
          <w:rFonts w:ascii="Times New Roman" w:hAnsi="Times New Roman" w:cs="Times New Roman"/>
          <w:sz w:val="24"/>
          <w:szCs w:val="24"/>
        </w:rPr>
        <w:t>Record</w:t>
      </w:r>
      <w:proofErr w:type="gramEnd"/>
      <w:r>
        <w:rPr>
          <w:rFonts w:ascii="Times New Roman" w:hAnsi="Times New Roman" w:cs="Times New Roman"/>
          <w:sz w:val="24"/>
          <w:szCs w:val="24"/>
        </w:rPr>
        <w:t>, 2011.</w:t>
      </w:r>
    </w:p>
    <w:p w:rsidR="00970A72" w:rsidRDefault="00970A72"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F577B6" w:rsidRPr="00F577B6" w:rsidRDefault="00F577B6" w:rsidP="00410013">
      <w:pPr>
        <w:pStyle w:val="PargrafodaLista"/>
        <w:autoSpaceDE w:val="0"/>
        <w:autoSpaceDN w:val="0"/>
        <w:adjustRightInd w:val="0"/>
        <w:spacing w:after="0" w:line="240" w:lineRule="auto"/>
        <w:ind w:left="0"/>
        <w:rPr>
          <w:rFonts w:ascii="Times New Roman" w:eastAsia="TimesNewRomanPSMT" w:hAnsi="Times New Roman" w:cs="Times New Roman"/>
          <w:sz w:val="24"/>
          <w:szCs w:val="24"/>
        </w:rPr>
      </w:pPr>
      <w:r w:rsidRPr="00F577B6">
        <w:rPr>
          <w:rFonts w:ascii="Times New Roman" w:eastAsia="TimesNewRomanPSMT" w:hAnsi="Times New Roman" w:cs="Times New Roman"/>
          <w:sz w:val="24"/>
          <w:szCs w:val="24"/>
        </w:rPr>
        <w:t xml:space="preserve">ANDRADE, Mário. </w:t>
      </w:r>
      <w:r w:rsidRPr="00277F2F">
        <w:rPr>
          <w:rFonts w:ascii="Times New Roman" w:eastAsia="TimesNewRomanPSMT" w:hAnsi="Times New Roman" w:cs="Times New Roman"/>
          <w:bCs/>
          <w:i/>
          <w:sz w:val="24"/>
          <w:szCs w:val="24"/>
        </w:rPr>
        <w:t>Ensaio sobre a Música Brasileira</w:t>
      </w:r>
      <w:r w:rsidRPr="00F577B6">
        <w:rPr>
          <w:rFonts w:ascii="Times New Roman" w:eastAsia="TimesNewRomanPSMT" w:hAnsi="Times New Roman" w:cs="Times New Roman"/>
          <w:b/>
          <w:bCs/>
          <w:sz w:val="24"/>
          <w:szCs w:val="24"/>
        </w:rPr>
        <w:t xml:space="preserve">. </w:t>
      </w:r>
      <w:r w:rsidRPr="00F577B6">
        <w:rPr>
          <w:rFonts w:ascii="Times New Roman" w:eastAsia="TimesNewRomanPSMT" w:hAnsi="Times New Roman" w:cs="Times New Roman"/>
          <w:sz w:val="24"/>
          <w:szCs w:val="24"/>
        </w:rPr>
        <w:t>São Paulo: Livraria Martins, 1962. (Obras Completas de Mário de Andrade).</w:t>
      </w:r>
    </w:p>
    <w:p w:rsidR="00F577B6" w:rsidRDefault="00F577B6"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0457C9" w:rsidRDefault="00DD5968" w:rsidP="00410013">
      <w:pPr>
        <w:spacing w:after="0" w:line="240" w:lineRule="auto"/>
        <w:rPr>
          <w:rFonts w:ascii="Times New Roman" w:hAnsi="Times New Roman" w:cs="Times New Roman"/>
          <w:sz w:val="24"/>
          <w:szCs w:val="24"/>
        </w:rPr>
      </w:pPr>
      <w:r w:rsidRPr="008A0B2F">
        <w:rPr>
          <w:rFonts w:ascii="Times New Roman" w:hAnsi="Times New Roman" w:cs="Times New Roman"/>
          <w:sz w:val="24"/>
          <w:szCs w:val="24"/>
        </w:rPr>
        <w:t xml:space="preserve">BOURDIEU, Pierre. </w:t>
      </w:r>
      <w:r w:rsidRPr="00277F2F">
        <w:rPr>
          <w:rFonts w:ascii="Times New Roman" w:hAnsi="Times New Roman" w:cs="Times New Roman"/>
          <w:i/>
          <w:sz w:val="24"/>
          <w:szCs w:val="24"/>
        </w:rPr>
        <w:t>Coisas ditas</w:t>
      </w:r>
      <w:r>
        <w:rPr>
          <w:rFonts w:ascii="Times New Roman" w:hAnsi="Times New Roman" w:cs="Times New Roman"/>
          <w:sz w:val="24"/>
          <w:szCs w:val="24"/>
        </w:rPr>
        <w:t>. São Paulo: Brasiliense, 2004.</w:t>
      </w:r>
    </w:p>
    <w:p w:rsidR="003D6578" w:rsidRDefault="003D6578"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EC632D" w:rsidRDefault="00EC632D" w:rsidP="00410013">
      <w:pPr>
        <w:pStyle w:val="PargrafodaLista"/>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CALADO, Carlos. </w:t>
      </w:r>
      <w:r w:rsidRPr="00277F2F">
        <w:rPr>
          <w:rFonts w:ascii="Times New Roman" w:hAnsi="Times New Roman" w:cs="Times New Roman"/>
          <w:sz w:val="24"/>
          <w:szCs w:val="24"/>
        </w:rPr>
        <w:t>Jazz à brasileira</w:t>
      </w:r>
      <w:r>
        <w:rPr>
          <w:rFonts w:ascii="Times New Roman" w:hAnsi="Times New Roman" w:cs="Times New Roman"/>
          <w:sz w:val="24"/>
          <w:szCs w:val="24"/>
        </w:rPr>
        <w:t xml:space="preserve">. In. BERENDT, Joachim-Ernst. </w:t>
      </w:r>
      <w:r w:rsidR="00277F2F" w:rsidRPr="00277F2F">
        <w:rPr>
          <w:rFonts w:ascii="Times New Roman" w:hAnsi="Times New Roman" w:cs="Times New Roman"/>
          <w:i/>
          <w:sz w:val="24"/>
          <w:szCs w:val="24"/>
        </w:rPr>
        <w:t>O livro do jazz</w:t>
      </w:r>
      <w:r>
        <w:rPr>
          <w:rFonts w:ascii="Times New Roman" w:hAnsi="Times New Roman" w:cs="Times New Roman"/>
          <w:sz w:val="24"/>
          <w:szCs w:val="24"/>
        </w:rPr>
        <w:t xml:space="preserve">: de Nova </w:t>
      </w:r>
      <w:proofErr w:type="spellStart"/>
      <w:r>
        <w:rPr>
          <w:rFonts w:ascii="Times New Roman" w:hAnsi="Times New Roman" w:cs="Times New Roman"/>
          <w:sz w:val="24"/>
          <w:szCs w:val="24"/>
        </w:rPr>
        <w:t>Orleans</w:t>
      </w:r>
      <w:proofErr w:type="spellEnd"/>
      <w:r>
        <w:rPr>
          <w:rFonts w:ascii="Times New Roman" w:hAnsi="Times New Roman" w:cs="Times New Roman"/>
          <w:sz w:val="24"/>
          <w:szCs w:val="24"/>
        </w:rPr>
        <w:t xml:space="preserve"> ao século XXI. -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ed. - São Paulo: Perspectiva: Edições </w:t>
      </w:r>
      <w:proofErr w:type="spellStart"/>
      <w:r>
        <w:rPr>
          <w:rFonts w:ascii="Times New Roman" w:hAnsi="Times New Roman" w:cs="Times New Roman"/>
          <w:sz w:val="24"/>
          <w:szCs w:val="24"/>
        </w:rPr>
        <w:t>Sesc</w:t>
      </w:r>
      <w:proofErr w:type="spellEnd"/>
      <w:r>
        <w:rPr>
          <w:rFonts w:ascii="Times New Roman" w:hAnsi="Times New Roman" w:cs="Times New Roman"/>
          <w:sz w:val="24"/>
          <w:szCs w:val="24"/>
        </w:rPr>
        <w:t xml:space="preserve"> São Paulo, 2014.</w:t>
      </w:r>
    </w:p>
    <w:p w:rsidR="00AD4F38" w:rsidRDefault="00AD4F38"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3F69B2" w:rsidRPr="00BD264D" w:rsidRDefault="003F69B2" w:rsidP="00410013">
      <w:pPr>
        <w:pStyle w:val="PargrafodaLista"/>
        <w:autoSpaceDE w:val="0"/>
        <w:autoSpaceDN w:val="0"/>
        <w:adjustRightInd w:val="0"/>
        <w:spacing w:after="0" w:line="240" w:lineRule="auto"/>
        <w:ind w:left="0"/>
        <w:rPr>
          <w:rFonts w:ascii="Times New Roman" w:hAnsi="Times New Roman" w:cs="Times New Roman"/>
          <w:sz w:val="24"/>
          <w:szCs w:val="24"/>
        </w:rPr>
      </w:pPr>
      <w:r w:rsidRPr="00BD264D">
        <w:rPr>
          <w:rFonts w:ascii="Times New Roman" w:hAnsi="Times New Roman" w:cs="Times New Roman"/>
          <w:sz w:val="24"/>
          <w:szCs w:val="24"/>
        </w:rPr>
        <w:t>EFEGÊ</w:t>
      </w:r>
      <w:r w:rsidR="00E23D44" w:rsidRPr="00BD264D">
        <w:rPr>
          <w:rFonts w:ascii="Times New Roman" w:hAnsi="Times New Roman" w:cs="Times New Roman"/>
          <w:sz w:val="24"/>
          <w:szCs w:val="24"/>
        </w:rPr>
        <w:t xml:space="preserve">, Jota. </w:t>
      </w:r>
      <w:r w:rsidR="00E23D44" w:rsidRPr="00277F2F">
        <w:rPr>
          <w:rFonts w:ascii="Times New Roman" w:hAnsi="Times New Roman" w:cs="Times New Roman"/>
          <w:i/>
          <w:sz w:val="24"/>
          <w:szCs w:val="24"/>
        </w:rPr>
        <w:t>Figuras e</w:t>
      </w:r>
      <w:r w:rsidR="00612683" w:rsidRPr="00277F2F">
        <w:rPr>
          <w:rFonts w:ascii="Times New Roman" w:hAnsi="Times New Roman" w:cs="Times New Roman"/>
          <w:i/>
          <w:sz w:val="24"/>
          <w:szCs w:val="24"/>
        </w:rPr>
        <w:t xml:space="preserve"> </w:t>
      </w:r>
      <w:r w:rsidR="00BD264D" w:rsidRPr="00277F2F">
        <w:rPr>
          <w:rFonts w:ascii="Times New Roman" w:hAnsi="Times New Roman" w:cs="Times New Roman"/>
          <w:i/>
          <w:sz w:val="24"/>
          <w:szCs w:val="24"/>
        </w:rPr>
        <w:t>Coisas da Música Popular Brasileira</w:t>
      </w:r>
      <w:r w:rsidR="00BD264D" w:rsidRPr="00BD264D">
        <w:rPr>
          <w:rFonts w:ascii="Times New Roman" w:hAnsi="Times New Roman" w:cs="Times New Roman"/>
          <w:sz w:val="24"/>
          <w:szCs w:val="24"/>
        </w:rPr>
        <w:t>. Rio de Janeiro: Funarte, 1982.</w:t>
      </w:r>
    </w:p>
    <w:p w:rsidR="003F69B2" w:rsidRDefault="003F69B2"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D66AD2" w:rsidRPr="00D66AD2" w:rsidRDefault="00D66AD2" w:rsidP="00410013">
      <w:pPr>
        <w:pStyle w:val="PargrafodaLista"/>
        <w:autoSpaceDE w:val="0"/>
        <w:autoSpaceDN w:val="0"/>
        <w:adjustRightInd w:val="0"/>
        <w:spacing w:after="0" w:line="240" w:lineRule="auto"/>
        <w:ind w:left="0"/>
        <w:rPr>
          <w:rFonts w:ascii="Times New Roman" w:hAnsi="Times New Roman" w:cs="Times New Roman"/>
          <w:sz w:val="24"/>
          <w:szCs w:val="24"/>
        </w:rPr>
      </w:pPr>
      <w:r w:rsidRPr="00D66AD2">
        <w:rPr>
          <w:rFonts w:ascii="Times New Roman" w:hAnsi="Times New Roman" w:cs="Times New Roman"/>
          <w:sz w:val="24"/>
          <w:szCs w:val="24"/>
        </w:rPr>
        <w:t>ESPIG, Márcia Janete.</w:t>
      </w:r>
      <w:r>
        <w:rPr>
          <w:rFonts w:ascii="Times New Roman" w:hAnsi="Times New Roman" w:cs="Times New Roman"/>
          <w:sz w:val="24"/>
          <w:szCs w:val="24"/>
        </w:rPr>
        <w:t xml:space="preserve"> </w:t>
      </w:r>
      <w:r w:rsidRPr="00277F2F">
        <w:rPr>
          <w:rFonts w:ascii="Times New Roman" w:hAnsi="Times New Roman" w:cs="Times New Roman"/>
          <w:i/>
          <w:sz w:val="24"/>
          <w:szCs w:val="24"/>
        </w:rPr>
        <w:t>O conceito de imaginário</w:t>
      </w:r>
      <w:r w:rsidRPr="00277F2F">
        <w:rPr>
          <w:rFonts w:ascii="Times New Roman" w:hAnsi="Times New Roman" w:cs="Times New Roman"/>
          <w:sz w:val="24"/>
          <w:szCs w:val="24"/>
        </w:rPr>
        <w:t>:</w:t>
      </w:r>
      <w:r>
        <w:rPr>
          <w:rFonts w:ascii="Times New Roman" w:hAnsi="Times New Roman" w:cs="Times New Roman"/>
          <w:sz w:val="24"/>
          <w:szCs w:val="24"/>
        </w:rPr>
        <w:t xml:space="preserve"> reflexões acerca de s</w:t>
      </w:r>
      <w:r w:rsidR="002857FC">
        <w:rPr>
          <w:rFonts w:ascii="Times New Roman" w:hAnsi="Times New Roman" w:cs="Times New Roman"/>
          <w:sz w:val="24"/>
          <w:szCs w:val="24"/>
        </w:rPr>
        <w:t>ua</w:t>
      </w:r>
      <w:r>
        <w:rPr>
          <w:rFonts w:ascii="Times New Roman" w:hAnsi="Times New Roman" w:cs="Times New Roman"/>
          <w:sz w:val="24"/>
          <w:szCs w:val="24"/>
        </w:rPr>
        <w:t xml:space="preserve"> utilização pela História.</w:t>
      </w:r>
      <w:r w:rsidRPr="00D66AD2">
        <w:rPr>
          <w:rFonts w:ascii="Times New Roman" w:hAnsi="Times New Roman" w:cs="Times New Roman"/>
          <w:sz w:val="24"/>
          <w:szCs w:val="24"/>
        </w:rPr>
        <w:t xml:space="preserve"> </w:t>
      </w:r>
      <w:r w:rsidRPr="00D66AD2">
        <w:rPr>
          <w:rFonts w:ascii="Times New Roman" w:hAnsi="Times New Roman" w:cs="Times New Roman"/>
          <w:color w:val="231F20"/>
          <w:sz w:val="24"/>
          <w:szCs w:val="24"/>
        </w:rPr>
        <w:t>Canoas n. 9 nov. 2003 a jun. 2004 p. 49-56</w:t>
      </w:r>
      <w:r>
        <w:rPr>
          <w:rFonts w:ascii="Times New Roman" w:hAnsi="Times New Roman" w:cs="Times New Roman"/>
          <w:color w:val="231F20"/>
          <w:sz w:val="24"/>
          <w:szCs w:val="24"/>
        </w:rPr>
        <w:t xml:space="preserve">. </w:t>
      </w:r>
    </w:p>
    <w:p w:rsidR="00D66AD2" w:rsidRDefault="00D66AD2"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B836CA" w:rsidRDefault="00B836CA" w:rsidP="004100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FAVARETTO, Celso F. </w:t>
      </w:r>
      <w:r w:rsidRPr="00277F2F">
        <w:rPr>
          <w:rFonts w:ascii="Times New Roman" w:hAnsi="Times New Roman" w:cs="Times New Roman"/>
          <w:i/>
          <w:sz w:val="24"/>
          <w:szCs w:val="24"/>
        </w:rPr>
        <w:t>Alegoria e Alegria</w:t>
      </w:r>
      <w:r>
        <w:rPr>
          <w:rFonts w:ascii="Times New Roman" w:hAnsi="Times New Roman" w:cs="Times New Roman"/>
          <w:sz w:val="24"/>
          <w:szCs w:val="24"/>
        </w:rPr>
        <w:t xml:space="preserve">. </w:t>
      </w:r>
      <w:proofErr w:type="spellStart"/>
      <w:r>
        <w:rPr>
          <w:rFonts w:ascii="Times New Roman" w:hAnsi="Times New Roman" w:cs="Times New Roman"/>
          <w:sz w:val="24"/>
          <w:szCs w:val="24"/>
        </w:rPr>
        <w:t>Kairós</w:t>
      </w:r>
      <w:proofErr w:type="spellEnd"/>
      <w:r>
        <w:rPr>
          <w:rFonts w:ascii="Times New Roman" w:hAnsi="Times New Roman" w:cs="Times New Roman"/>
          <w:sz w:val="24"/>
          <w:szCs w:val="24"/>
        </w:rPr>
        <w:t xml:space="preserve"> Editora e Livraria. São Paulo – SP. 1ª Ed. Março de 1979.</w:t>
      </w:r>
    </w:p>
    <w:p w:rsidR="00410013" w:rsidRDefault="00410013"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410013" w:rsidRPr="000D132D" w:rsidRDefault="00B836CA" w:rsidP="00810650">
      <w:pPr>
        <w:pStyle w:val="PargrafodaLista"/>
        <w:autoSpaceDE w:val="0"/>
        <w:autoSpaceDN w:val="0"/>
        <w:adjustRightInd w:val="0"/>
        <w:spacing w:after="0" w:line="240" w:lineRule="auto"/>
        <w:ind w:left="0"/>
        <w:rPr>
          <w:rFonts w:ascii="Times New Roman" w:hAnsi="Times New Roman" w:cs="Times New Roman"/>
          <w:sz w:val="24"/>
          <w:szCs w:val="24"/>
        </w:rPr>
      </w:pPr>
      <w:r w:rsidRPr="00F6117B">
        <w:rPr>
          <w:rFonts w:ascii="Times New Roman" w:hAnsi="Times New Roman" w:cs="Times New Roman"/>
          <w:sz w:val="24"/>
          <w:szCs w:val="24"/>
        </w:rPr>
        <w:t>FRANCISCHINI, Alexandre</w:t>
      </w:r>
      <w:r>
        <w:rPr>
          <w:rFonts w:ascii="Times New Roman" w:hAnsi="Times New Roman" w:cs="Times New Roman"/>
          <w:sz w:val="24"/>
          <w:szCs w:val="24"/>
        </w:rPr>
        <w:t xml:space="preserve">. </w:t>
      </w:r>
      <w:r w:rsidRPr="00277F2F">
        <w:rPr>
          <w:rFonts w:ascii="Times New Roman" w:hAnsi="Times New Roman" w:cs="Times New Roman"/>
          <w:sz w:val="24"/>
          <w:szCs w:val="24"/>
        </w:rPr>
        <w:t>Uma lacuna historiográfica na música brasileira</w:t>
      </w:r>
      <w:r w:rsidR="00277F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77F2F">
        <w:rPr>
          <w:rFonts w:ascii="Times New Roman" w:hAnsi="Times New Roman" w:cs="Times New Roman"/>
          <w:i/>
          <w:sz w:val="24"/>
          <w:szCs w:val="24"/>
        </w:rPr>
        <w:t>Scielo</w:t>
      </w:r>
      <w:proofErr w:type="spellEnd"/>
      <w:r w:rsidRPr="00277F2F">
        <w:rPr>
          <w:rFonts w:ascii="Times New Roman" w:hAnsi="Times New Roman" w:cs="Times New Roman"/>
          <w:i/>
          <w:sz w:val="24"/>
          <w:szCs w:val="24"/>
        </w:rPr>
        <w:t xml:space="preserve"> books</w:t>
      </w:r>
      <w:r>
        <w:rPr>
          <w:rFonts w:ascii="Times New Roman" w:hAnsi="Times New Roman" w:cs="Times New Roman"/>
          <w:sz w:val="24"/>
          <w:szCs w:val="24"/>
        </w:rPr>
        <w:t xml:space="preserve">; Ed. </w:t>
      </w:r>
      <w:r w:rsidRPr="000D132D">
        <w:rPr>
          <w:rFonts w:ascii="Times New Roman" w:hAnsi="Times New Roman" w:cs="Times New Roman"/>
          <w:sz w:val="24"/>
          <w:szCs w:val="24"/>
        </w:rPr>
        <w:t>UNESP; São Paulo: Cultura Acadêmica, 2009.</w:t>
      </w:r>
    </w:p>
    <w:p w:rsidR="00810650" w:rsidRPr="000D132D" w:rsidRDefault="00810650" w:rsidP="00810650">
      <w:pPr>
        <w:pStyle w:val="PargrafodaLista"/>
        <w:autoSpaceDE w:val="0"/>
        <w:autoSpaceDN w:val="0"/>
        <w:adjustRightInd w:val="0"/>
        <w:spacing w:after="0" w:line="240" w:lineRule="auto"/>
        <w:ind w:left="0"/>
        <w:rPr>
          <w:rStyle w:val="nfase"/>
          <w:rFonts w:ascii="Times New Roman" w:hAnsi="Times New Roman" w:cs="Times New Roman"/>
          <w:i w:val="0"/>
          <w:iCs w:val="0"/>
          <w:sz w:val="24"/>
          <w:szCs w:val="24"/>
        </w:rPr>
      </w:pPr>
    </w:p>
    <w:p w:rsidR="003E7046" w:rsidRDefault="00A25C51" w:rsidP="00410013">
      <w:pPr>
        <w:pStyle w:val="Ttulo2"/>
        <w:spacing w:before="0" w:line="240" w:lineRule="auto"/>
        <w:rPr>
          <w:rFonts w:ascii="Times New Roman" w:hAnsi="Times New Roman" w:cs="Times New Roman"/>
          <w:b w:val="0"/>
          <w:color w:val="auto"/>
          <w:sz w:val="24"/>
          <w:szCs w:val="24"/>
          <w:lang w:val="en-US"/>
        </w:rPr>
      </w:pPr>
      <w:r w:rsidRPr="001E1A26">
        <w:rPr>
          <w:rStyle w:val="nfase"/>
          <w:rFonts w:ascii="Times New Roman" w:hAnsi="Times New Roman" w:cs="Times New Roman"/>
          <w:b w:val="0"/>
          <w:i w:val="0"/>
          <w:color w:val="auto"/>
          <w:sz w:val="24"/>
          <w:szCs w:val="24"/>
        </w:rPr>
        <w:t xml:space="preserve">FLÉCHET, </w:t>
      </w:r>
      <w:proofErr w:type="spellStart"/>
      <w:r w:rsidRPr="001E1A26">
        <w:rPr>
          <w:rStyle w:val="nfase"/>
          <w:rFonts w:ascii="Times New Roman" w:hAnsi="Times New Roman" w:cs="Times New Roman"/>
          <w:b w:val="0"/>
          <w:i w:val="0"/>
          <w:color w:val="auto"/>
          <w:sz w:val="24"/>
          <w:szCs w:val="24"/>
        </w:rPr>
        <w:t>Anaïs</w:t>
      </w:r>
      <w:proofErr w:type="spellEnd"/>
      <w:r w:rsidRPr="001E1A26">
        <w:rPr>
          <w:rStyle w:val="nfase"/>
          <w:rFonts w:ascii="Times New Roman" w:hAnsi="Times New Roman" w:cs="Times New Roman"/>
          <w:b w:val="0"/>
          <w:i w:val="0"/>
          <w:color w:val="auto"/>
          <w:sz w:val="24"/>
          <w:szCs w:val="24"/>
        </w:rPr>
        <w:t xml:space="preserve">. </w:t>
      </w:r>
      <w:r w:rsidRPr="00277F2F">
        <w:rPr>
          <w:rFonts w:ascii="Times New Roman" w:hAnsi="Times New Roman" w:cs="Times New Roman"/>
          <w:b w:val="0"/>
          <w:color w:val="auto"/>
          <w:sz w:val="24"/>
          <w:szCs w:val="24"/>
          <w:lang w:val="en-US"/>
        </w:rPr>
        <w:t>Jazz in Brazil</w:t>
      </w:r>
      <w:r w:rsidRPr="00A25C51">
        <w:rPr>
          <w:rFonts w:ascii="Times New Roman" w:hAnsi="Times New Roman" w:cs="Times New Roman"/>
          <w:b w:val="0"/>
          <w:color w:val="auto"/>
          <w:sz w:val="24"/>
          <w:szCs w:val="24"/>
          <w:lang w:val="en-US"/>
        </w:rPr>
        <w:t xml:space="preserve">: An Early History (1920s-1950s). </w:t>
      </w:r>
      <w:r w:rsidRPr="00277F2F">
        <w:rPr>
          <w:rFonts w:ascii="Times New Roman" w:hAnsi="Times New Roman" w:cs="Times New Roman"/>
          <w:b w:val="0"/>
          <w:i/>
          <w:color w:val="auto"/>
          <w:sz w:val="24"/>
          <w:szCs w:val="24"/>
          <w:lang w:val="en-US"/>
        </w:rPr>
        <w:t>Jazz Research Journal</w:t>
      </w:r>
      <w:r w:rsidRPr="00A25C51">
        <w:rPr>
          <w:rFonts w:ascii="Times New Roman" w:hAnsi="Times New Roman" w:cs="Times New Roman"/>
          <w:b w:val="0"/>
          <w:color w:val="auto"/>
          <w:sz w:val="24"/>
          <w:szCs w:val="24"/>
          <w:lang w:val="en-US"/>
        </w:rPr>
        <w:t>, Vol</w:t>
      </w:r>
      <w:r w:rsidR="00B836CA">
        <w:rPr>
          <w:rFonts w:ascii="Times New Roman" w:hAnsi="Times New Roman" w:cs="Times New Roman"/>
          <w:b w:val="0"/>
          <w:color w:val="auto"/>
          <w:sz w:val="24"/>
          <w:szCs w:val="24"/>
          <w:lang w:val="en-US"/>
        </w:rPr>
        <w:t>.</w:t>
      </w:r>
      <w:r w:rsidRPr="00A25C51">
        <w:rPr>
          <w:rFonts w:ascii="Times New Roman" w:hAnsi="Times New Roman" w:cs="Times New Roman"/>
          <w:b w:val="0"/>
          <w:color w:val="auto"/>
          <w:sz w:val="24"/>
          <w:szCs w:val="24"/>
          <w:lang w:val="en-US"/>
        </w:rPr>
        <w:t xml:space="preserve"> 10, No 1-2 (2016)</w:t>
      </w:r>
      <w:r>
        <w:rPr>
          <w:rFonts w:ascii="Times New Roman" w:hAnsi="Times New Roman" w:cs="Times New Roman"/>
          <w:b w:val="0"/>
          <w:color w:val="auto"/>
          <w:sz w:val="24"/>
          <w:szCs w:val="24"/>
          <w:lang w:val="en-US"/>
        </w:rPr>
        <w:t xml:space="preserve">. </w:t>
      </w:r>
    </w:p>
    <w:p w:rsidR="00410013" w:rsidRPr="0094624E" w:rsidRDefault="00410013" w:rsidP="00410013">
      <w:pPr>
        <w:pStyle w:val="Ttulo2"/>
        <w:spacing w:before="0" w:line="240" w:lineRule="auto"/>
        <w:rPr>
          <w:rFonts w:ascii="Times New Roman" w:hAnsi="Times New Roman" w:cs="Times New Roman"/>
          <w:b w:val="0"/>
          <w:color w:val="000000" w:themeColor="text1"/>
          <w:sz w:val="24"/>
          <w:szCs w:val="24"/>
          <w:lang w:val="en-US"/>
        </w:rPr>
      </w:pPr>
    </w:p>
    <w:p w:rsidR="00970A72" w:rsidRPr="00A30214" w:rsidRDefault="00970A72" w:rsidP="00410013">
      <w:pPr>
        <w:pStyle w:val="Ttulo2"/>
        <w:spacing w:before="0" w:line="240" w:lineRule="auto"/>
        <w:rPr>
          <w:rFonts w:ascii="Times New Roman" w:hAnsi="Times New Roman" w:cs="Times New Roman"/>
          <w:b w:val="0"/>
          <w:color w:val="000000" w:themeColor="text1"/>
          <w:sz w:val="24"/>
          <w:szCs w:val="24"/>
        </w:rPr>
      </w:pPr>
      <w:r w:rsidRPr="003E7046">
        <w:rPr>
          <w:rFonts w:ascii="Times New Roman" w:hAnsi="Times New Roman" w:cs="Times New Roman"/>
          <w:b w:val="0"/>
          <w:color w:val="000000" w:themeColor="text1"/>
          <w:sz w:val="24"/>
          <w:szCs w:val="24"/>
        </w:rPr>
        <w:t xml:space="preserve">GARCIA, </w:t>
      </w:r>
      <w:proofErr w:type="spellStart"/>
      <w:r w:rsidRPr="003E7046">
        <w:rPr>
          <w:rFonts w:ascii="Times New Roman" w:hAnsi="Times New Roman" w:cs="Times New Roman"/>
          <w:b w:val="0"/>
          <w:color w:val="000000" w:themeColor="text1"/>
          <w:sz w:val="24"/>
          <w:szCs w:val="24"/>
        </w:rPr>
        <w:t>Miliandre</w:t>
      </w:r>
      <w:proofErr w:type="spellEnd"/>
      <w:r w:rsidRPr="003E7046">
        <w:rPr>
          <w:rFonts w:ascii="Times New Roman" w:hAnsi="Times New Roman" w:cs="Times New Roman"/>
          <w:b w:val="0"/>
          <w:color w:val="000000" w:themeColor="text1"/>
          <w:sz w:val="24"/>
          <w:szCs w:val="24"/>
        </w:rPr>
        <w:t xml:space="preserve">. </w:t>
      </w:r>
      <w:r w:rsidRPr="00277F2F">
        <w:rPr>
          <w:rFonts w:ascii="Times New Roman" w:hAnsi="Times New Roman" w:cs="Times New Roman"/>
          <w:b w:val="0"/>
          <w:i/>
          <w:iCs/>
          <w:color w:val="000000" w:themeColor="text1"/>
          <w:sz w:val="24"/>
          <w:szCs w:val="24"/>
        </w:rPr>
        <w:t>Do teatro militante à música engajada</w:t>
      </w:r>
      <w:r w:rsidRPr="003E7046">
        <w:rPr>
          <w:rFonts w:ascii="Times New Roman" w:hAnsi="Times New Roman" w:cs="Times New Roman"/>
          <w:b w:val="0"/>
          <w:iCs/>
          <w:color w:val="000000" w:themeColor="text1"/>
          <w:sz w:val="24"/>
          <w:szCs w:val="24"/>
        </w:rPr>
        <w:t>: a experiência do CPC da UNE (1958-1964)</w:t>
      </w:r>
      <w:r w:rsidRPr="003E7046">
        <w:rPr>
          <w:rFonts w:ascii="Times New Roman" w:hAnsi="Times New Roman" w:cs="Times New Roman"/>
          <w:b w:val="0"/>
          <w:i/>
          <w:iCs/>
          <w:color w:val="000000" w:themeColor="text1"/>
          <w:sz w:val="24"/>
          <w:szCs w:val="24"/>
        </w:rPr>
        <w:t xml:space="preserve">. </w:t>
      </w:r>
      <w:r w:rsidRPr="003E7046">
        <w:rPr>
          <w:rFonts w:ascii="Times New Roman" w:hAnsi="Times New Roman" w:cs="Times New Roman"/>
          <w:b w:val="0"/>
          <w:color w:val="000000" w:themeColor="text1"/>
          <w:sz w:val="24"/>
          <w:szCs w:val="24"/>
        </w:rPr>
        <w:t xml:space="preserve">São Paulo: Fundação Perseu </w:t>
      </w:r>
      <w:proofErr w:type="spellStart"/>
      <w:r w:rsidRPr="003E7046">
        <w:rPr>
          <w:rFonts w:ascii="Times New Roman" w:hAnsi="Times New Roman" w:cs="Times New Roman"/>
          <w:b w:val="0"/>
          <w:color w:val="000000" w:themeColor="text1"/>
          <w:sz w:val="24"/>
          <w:szCs w:val="24"/>
        </w:rPr>
        <w:t>Abrano</w:t>
      </w:r>
      <w:proofErr w:type="spellEnd"/>
      <w:r w:rsidRPr="003E7046">
        <w:rPr>
          <w:rFonts w:ascii="Times New Roman" w:hAnsi="Times New Roman" w:cs="Times New Roman"/>
          <w:b w:val="0"/>
          <w:color w:val="000000" w:themeColor="text1"/>
          <w:sz w:val="24"/>
          <w:szCs w:val="24"/>
        </w:rPr>
        <w:t>, 2007.</w:t>
      </w:r>
    </w:p>
    <w:p w:rsidR="0042297C" w:rsidRDefault="0042297C"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0B4602" w:rsidRDefault="000B4602" w:rsidP="00410013">
      <w:pPr>
        <w:spacing w:after="0" w:line="240" w:lineRule="auto"/>
        <w:rPr>
          <w:rFonts w:ascii="Times New Roman" w:hAnsi="Times New Roman" w:cs="Times New Roman"/>
          <w:sz w:val="24"/>
          <w:szCs w:val="24"/>
        </w:rPr>
      </w:pPr>
      <w:r w:rsidRPr="000B4602">
        <w:rPr>
          <w:rFonts w:ascii="Times New Roman" w:hAnsi="Times New Roman" w:cs="Times New Roman"/>
          <w:sz w:val="24"/>
          <w:szCs w:val="24"/>
        </w:rPr>
        <w:t xml:space="preserve">HALL, Stuart. </w:t>
      </w:r>
      <w:r w:rsidRPr="00277F2F">
        <w:rPr>
          <w:rFonts w:ascii="Times New Roman" w:hAnsi="Times New Roman" w:cs="Times New Roman"/>
          <w:i/>
          <w:sz w:val="24"/>
          <w:szCs w:val="24"/>
        </w:rPr>
        <w:t>A identidade cultural na pós-modernidade.</w:t>
      </w:r>
      <w:r w:rsidRPr="000B4602">
        <w:rPr>
          <w:rFonts w:ascii="Times New Roman" w:hAnsi="Times New Roman" w:cs="Times New Roman"/>
          <w:sz w:val="24"/>
          <w:szCs w:val="24"/>
        </w:rPr>
        <w:t xml:space="preserve"> Tradução: Tomaz Tadeu da Silva &amp; </w:t>
      </w:r>
      <w:proofErr w:type="spellStart"/>
      <w:r w:rsidRPr="000B4602">
        <w:rPr>
          <w:rFonts w:ascii="Times New Roman" w:hAnsi="Times New Roman" w:cs="Times New Roman"/>
          <w:sz w:val="24"/>
          <w:szCs w:val="24"/>
        </w:rPr>
        <w:t>Guacira</w:t>
      </w:r>
      <w:proofErr w:type="spellEnd"/>
      <w:r w:rsidRPr="000B4602">
        <w:rPr>
          <w:rFonts w:ascii="Times New Roman" w:hAnsi="Times New Roman" w:cs="Times New Roman"/>
          <w:sz w:val="24"/>
          <w:szCs w:val="24"/>
        </w:rPr>
        <w:t xml:space="preserve"> Lopes Louro. Rio de Janeiro: Lamparina, 2015. </w:t>
      </w:r>
    </w:p>
    <w:p w:rsidR="005738FF" w:rsidRDefault="005738FF" w:rsidP="00410013">
      <w:pPr>
        <w:spacing w:after="0" w:line="240" w:lineRule="auto"/>
        <w:rPr>
          <w:rFonts w:ascii="Times New Roman" w:hAnsi="Times New Roman" w:cs="Times New Roman"/>
          <w:sz w:val="24"/>
          <w:szCs w:val="24"/>
        </w:rPr>
      </w:pPr>
    </w:p>
    <w:p w:rsidR="005738FF" w:rsidRPr="005738FF" w:rsidRDefault="005738FF" w:rsidP="005738FF">
      <w:pPr>
        <w:shd w:val="clear" w:color="auto" w:fill="FFFFFF"/>
        <w:spacing w:after="0" w:line="240" w:lineRule="auto"/>
        <w:rPr>
          <w:rFonts w:ascii="Times New Roman" w:eastAsia="Times New Roman" w:hAnsi="Times New Roman" w:cs="Times New Roman"/>
          <w:sz w:val="24"/>
          <w:szCs w:val="24"/>
          <w:lang w:eastAsia="pt-BR"/>
        </w:rPr>
      </w:pPr>
      <w:r w:rsidRPr="006F2042">
        <w:rPr>
          <w:rFonts w:ascii="Times New Roman" w:eastAsia="Times New Roman" w:hAnsi="Times New Roman" w:cs="Times New Roman"/>
          <w:sz w:val="24"/>
          <w:szCs w:val="24"/>
          <w:lang w:eastAsia="pt-BR"/>
        </w:rPr>
        <w:t xml:space="preserve">_________. </w:t>
      </w:r>
      <w:r w:rsidRPr="00277F2F">
        <w:rPr>
          <w:rFonts w:ascii="Times New Roman" w:eastAsia="Times New Roman" w:hAnsi="Times New Roman" w:cs="Times New Roman"/>
          <w:i/>
          <w:sz w:val="24"/>
          <w:szCs w:val="24"/>
          <w:lang w:eastAsia="pt-BR"/>
        </w:rPr>
        <w:t>Cultura e Representação</w:t>
      </w:r>
      <w:r w:rsidRPr="006F2042">
        <w:rPr>
          <w:rFonts w:ascii="Times New Roman" w:eastAsia="Times New Roman" w:hAnsi="Times New Roman" w:cs="Times New Roman"/>
          <w:sz w:val="24"/>
          <w:szCs w:val="24"/>
          <w:lang w:eastAsia="pt-BR"/>
        </w:rPr>
        <w:t xml:space="preserve">. Rio de Janeiro: Ed. </w:t>
      </w:r>
      <w:proofErr w:type="spellStart"/>
      <w:r w:rsidRPr="006F2042">
        <w:rPr>
          <w:rFonts w:ascii="Times New Roman" w:eastAsia="Times New Roman" w:hAnsi="Times New Roman" w:cs="Times New Roman"/>
          <w:sz w:val="24"/>
          <w:szCs w:val="24"/>
          <w:lang w:eastAsia="pt-BR"/>
        </w:rPr>
        <w:t>PUC-Rio</w:t>
      </w:r>
      <w:proofErr w:type="spellEnd"/>
      <w:r w:rsidRPr="006F2042">
        <w:rPr>
          <w:rFonts w:ascii="Times New Roman" w:eastAsia="Times New Roman" w:hAnsi="Times New Roman" w:cs="Times New Roman"/>
          <w:sz w:val="24"/>
          <w:szCs w:val="24"/>
          <w:lang w:eastAsia="pt-BR"/>
        </w:rPr>
        <w:t xml:space="preserve">: </w:t>
      </w:r>
      <w:proofErr w:type="spellStart"/>
      <w:r w:rsidRPr="006F2042">
        <w:rPr>
          <w:rFonts w:ascii="Times New Roman" w:eastAsia="Times New Roman" w:hAnsi="Times New Roman" w:cs="Times New Roman"/>
          <w:sz w:val="24"/>
          <w:szCs w:val="24"/>
          <w:lang w:eastAsia="pt-BR"/>
        </w:rPr>
        <w:t>Apicuri</w:t>
      </w:r>
      <w:proofErr w:type="spellEnd"/>
      <w:r w:rsidRPr="006F2042">
        <w:rPr>
          <w:rFonts w:ascii="Times New Roman" w:eastAsia="Times New Roman" w:hAnsi="Times New Roman" w:cs="Times New Roman"/>
          <w:sz w:val="24"/>
          <w:szCs w:val="24"/>
          <w:lang w:eastAsia="pt-BR"/>
        </w:rPr>
        <w:t>, 2016.</w:t>
      </w:r>
    </w:p>
    <w:p w:rsidR="00410013" w:rsidRDefault="00410013" w:rsidP="00410013">
      <w:pPr>
        <w:spacing w:after="0" w:line="240" w:lineRule="auto"/>
        <w:rPr>
          <w:rFonts w:ascii="Times New Roman" w:hAnsi="Times New Roman" w:cs="Times New Roman"/>
          <w:sz w:val="24"/>
          <w:szCs w:val="24"/>
        </w:rPr>
      </w:pPr>
    </w:p>
    <w:p w:rsidR="005447EE" w:rsidRDefault="00AC63C9" w:rsidP="00410013">
      <w:pPr>
        <w:spacing w:after="0" w:line="240" w:lineRule="auto"/>
        <w:rPr>
          <w:rFonts w:ascii="Times New Roman" w:hAnsi="Times New Roman" w:cs="Times New Roman"/>
          <w:sz w:val="24"/>
          <w:szCs w:val="24"/>
        </w:rPr>
      </w:pPr>
      <w:r w:rsidRPr="00FC78AE">
        <w:rPr>
          <w:rFonts w:ascii="Times New Roman" w:hAnsi="Times New Roman" w:cs="Times New Roman"/>
          <w:sz w:val="24"/>
          <w:szCs w:val="24"/>
        </w:rPr>
        <w:t xml:space="preserve">HOBSBAWM, Eric. </w:t>
      </w:r>
      <w:r w:rsidRPr="00277F2F">
        <w:rPr>
          <w:rFonts w:ascii="Times New Roman" w:hAnsi="Times New Roman" w:cs="Times New Roman"/>
          <w:i/>
          <w:sz w:val="24"/>
          <w:szCs w:val="24"/>
        </w:rPr>
        <w:t>História Social do Jazz</w:t>
      </w:r>
      <w:r w:rsidRPr="00FC78AE">
        <w:rPr>
          <w:rFonts w:ascii="Times New Roman" w:hAnsi="Times New Roman" w:cs="Times New Roman"/>
          <w:sz w:val="24"/>
          <w:szCs w:val="24"/>
        </w:rPr>
        <w:t xml:space="preserve">. 6. </w:t>
      </w:r>
      <w:r w:rsidR="00DD5968" w:rsidRPr="00FC78AE">
        <w:rPr>
          <w:rFonts w:ascii="Times New Roman" w:hAnsi="Times New Roman" w:cs="Times New Roman"/>
          <w:sz w:val="24"/>
          <w:szCs w:val="24"/>
        </w:rPr>
        <w:t>Ed.</w:t>
      </w:r>
      <w:r w:rsidRPr="00FC78AE">
        <w:rPr>
          <w:rFonts w:ascii="Times New Roman" w:hAnsi="Times New Roman" w:cs="Times New Roman"/>
          <w:sz w:val="24"/>
          <w:szCs w:val="24"/>
        </w:rPr>
        <w:t xml:space="preserve"> Trad. Ângela Noronha. São Paulo: Paz e Terra, 2011. </w:t>
      </w:r>
    </w:p>
    <w:p w:rsidR="00297294" w:rsidRDefault="00297294" w:rsidP="00410013">
      <w:pPr>
        <w:autoSpaceDE w:val="0"/>
        <w:autoSpaceDN w:val="0"/>
        <w:adjustRightInd w:val="0"/>
        <w:spacing w:after="0" w:line="240" w:lineRule="auto"/>
        <w:rPr>
          <w:rFonts w:ascii="Times New Roman" w:eastAsia="TimesNewRomanPSMT" w:hAnsi="Times New Roman" w:cs="Times New Roman"/>
          <w:sz w:val="24"/>
          <w:szCs w:val="24"/>
        </w:rPr>
      </w:pPr>
    </w:p>
    <w:p w:rsidR="001D61AC" w:rsidRPr="00575700" w:rsidRDefault="001D61AC" w:rsidP="00410013">
      <w:pPr>
        <w:autoSpaceDE w:val="0"/>
        <w:autoSpaceDN w:val="0"/>
        <w:adjustRightInd w:val="0"/>
        <w:spacing w:after="0" w:line="240" w:lineRule="auto"/>
        <w:rPr>
          <w:rFonts w:ascii="Times New Roman" w:eastAsia="TimesNewRomanPSMT" w:hAnsi="Times New Roman" w:cs="Times New Roman"/>
          <w:sz w:val="24"/>
          <w:szCs w:val="24"/>
        </w:rPr>
      </w:pPr>
      <w:r w:rsidRPr="00575700">
        <w:rPr>
          <w:rFonts w:ascii="Times New Roman" w:eastAsia="TimesNewRomanPSMT" w:hAnsi="Times New Roman" w:cs="Times New Roman"/>
          <w:sz w:val="24"/>
          <w:szCs w:val="24"/>
        </w:rPr>
        <w:t xml:space="preserve">KRAUSCHE, Valter. </w:t>
      </w:r>
      <w:r w:rsidRPr="00277F2F">
        <w:rPr>
          <w:rFonts w:ascii="Times New Roman" w:eastAsia="TimesNewRomanPSMT" w:hAnsi="Times New Roman" w:cs="Times New Roman"/>
          <w:bCs/>
          <w:i/>
          <w:sz w:val="24"/>
          <w:szCs w:val="24"/>
        </w:rPr>
        <w:t>Música Popular Brasileira</w:t>
      </w:r>
      <w:r w:rsidRPr="00277F2F">
        <w:rPr>
          <w:rFonts w:ascii="Times New Roman" w:eastAsia="TimesNewRomanPSMT" w:hAnsi="Times New Roman" w:cs="Times New Roman"/>
          <w:bCs/>
          <w:sz w:val="24"/>
          <w:szCs w:val="24"/>
        </w:rPr>
        <w:t>:</w:t>
      </w:r>
      <w:r w:rsidRPr="00575700">
        <w:rPr>
          <w:rFonts w:ascii="Times New Roman" w:eastAsia="TimesNewRomanPSMT" w:hAnsi="Times New Roman" w:cs="Times New Roman"/>
          <w:b/>
          <w:bCs/>
          <w:sz w:val="24"/>
          <w:szCs w:val="24"/>
        </w:rPr>
        <w:t xml:space="preserve"> </w:t>
      </w:r>
      <w:r w:rsidRPr="00575700">
        <w:rPr>
          <w:rFonts w:ascii="Times New Roman" w:eastAsia="TimesNewRomanPSMT" w:hAnsi="Times New Roman" w:cs="Times New Roman"/>
          <w:sz w:val="24"/>
          <w:szCs w:val="24"/>
        </w:rPr>
        <w:t>da cultura de roda à música de massa (tudo</w:t>
      </w:r>
      <w:r>
        <w:rPr>
          <w:rFonts w:ascii="Times New Roman" w:eastAsia="TimesNewRomanPSMT" w:hAnsi="Times New Roman" w:cs="Times New Roman"/>
          <w:sz w:val="24"/>
          <w:szCs w:val="24"/>
        </w:rPr>
        <w:t xml:space="preserve"> </w:t>
      </w:r>
      <w:r w:rsidRPr="00575700">
        <w:rPr>
          <w:rFonts w:ascii="Times New Roman" w:eastAsia="TimesNewRomanPSMT" w:hAnsi="Times New Roman" w:cs="Times New Roman"/>
          <w:sz w:val="24"/>
          <w:szCs w:val="24"/>
        </w:rPr>
        <w:t>é história 79). São Paulo: Brasiliense, 1983.</w:t>
      </w:r>
    </w:p>
    <w:p w:rsidR="009D1113" w:rsidRDefault="009D1113" w:rsidP="00410013">
      <w:pPr>
        <w:autoSpaceDE w:val="0"/>
        <w:autoSpaceDN w:val="0"/>
        <w:adjustRightInd w:val="0"/>
        <w:spacing w:after="0" w:line="240" w:lineRule="auto"/>
        <w:rPr>
          <w:rFonts w:ascii="Times New Roman" w:eastAsia="TimesNewRomanPSMT" w:hAnsi="Times New Roman" w:cs="Times New Roman"/>
          <w:sz w:val="24"/>
          <w:szCs w:val="24"/>
        </w:rPr>
      </w:pPr>
    </w:p>
    <w:p w:rsidR="000D661D" w:rsidRPr="006B1D60" w:rsidRDefault="001E1A26" w:rsidP="000D661D">
      <w:pPr>
        <w:autoSpaceDE w:val="0"/>
        <w:autoSpaceDN w:val="0"/>
        <w:adjustRightInd w:val="0"/>
        <w:spacing w:after="0" w:line="240" w:lineRule="auto"/>
        <w:rPr>
          <w:rFonts w:ascii="Times New Roman" w:hAnsi="Times New Roman" w:cs="Times New Roman"/>
          <w:sz w:val="24"/>
          <w:szCs w:val="24"/>
        </w:rPr>
      </w:pPr>
      <w:r>
        <w:rPr>
          <w:rFonts w:ascii="Times New Roman" w:eastAsia="TimesNewRomanPSMT" w:hAnsi="Times New Roman" w:cs="Times New Roman"/>
          <w:sz w:val="24"/>
          <w:szCs w:val="24"/>
        </w:rPr>
        <w:t xml:space="preserve">MACHADO </w:t>
      </w:r>
      <w:r w:rsidR="000D661D" w:rsidRPr="006B1D60">
        <w:rPr>
          <w:rFonts w:ascii="Times New Roman" w:eastAsia="TimesNewRomanPSMT" w:hAnsi="Times New Roman" w:cs="Times New Roman"/>
          <w:sz w:val="24"/>
          <w:szCs w:val="24"/>
        </w:rPr>
        <w:t xml:space="preserve">DOMINGOS, Charles Sidarta. </w:t>
      </w:r>
      <w:r w:rsidR="000D661D" w:rsidRPr="006B1D60">
        <w:rPr>
          <w:rFonts w:ascii="Times New Roman" w:hAnsi="Times New Roman" w:cs="Times New Roman"/>
          <w:sz w:val="24"/>
          <w:szCs w:val="24"/>
        </w:rPr>
        <w:t xml:space="preserve">Quando éramos “irreconhecivelmente inteligentes”: o nacionalismo dos primeiros anos 60 no Brasil. Diálogos - </w:t>
      </w:r>
      <w:r w:rsidR="000D661D" w:rsidRPr="00277F2F">
        <w:rPr>
          <w:rFonts w:ascii="Times New Roman" w:hAnsi="Times New Roman" w:cs="Times New Roman"/>
          <w:i/>
          <w:sz w:val="24"/>
          <w:szCs w:val="24"/>
        </w:rPr>
        <w:t>Revista do Departamento de História e do Programa de Pós-Graduação em História</w:t>
      </w:r>
      <w:r w:rsidR="000D661D" w:rsidRPr="006B1D60">
        <w:rPr>
          <w:rFonts w:ascii="Times New Roman" w:hAnsi="Times New Roman" w:cs="Times New Roman"/>
          <w:sz w:val="24"/>
          <w:szCs w:val="24"/>
        </w:rPr>
        <w:t xml:space="preserve">, </w:t>
      </w:r>
      <w:r w:rsidR="00BB7412" w:rsidRPr="006B1D60">
        <w:rPr>
          <w:rFonts w:ascii="Times New Roman" w:hAnsi="Times New Roman" w:cs="Times New Roman"/>
          <w:sz w:val="24"/>
          <w:szCs w:val="24"/>
        </w:rPr>
        <w:t xml:space="preserve">Universidade Estadual de Maringá, </w:t>
      </w:r>
      <w:r w:rsidR="000D661D" w:rsidRPr="006B1D60">
        <w:rPr>
          <w:rFonts w:ascii="Times New Roman" w:hAnsi="Times New Roman" w:cs="Times New Roman"/>
          <w:sz w:val="24"/>
          <w:szCs w:val="24"/>
        </w:rPr>
        <w:t xml:space="preserve">vol.18, núm. 1, </w:t>
      </w:r>
      <w:r>
        <w:rPr>
          <w:rFonts w:ascii="Times New Roman" w:hAnsi="Times New Roman" w:cs="Times New Roman"/>
          <w:sz w:val="24"/>
          <w:szCs w:val="24"/>
        </w:rPr>
        <w:t>janei</w:t>
      </w:r>
      <w:r w:rsidR="000D661D" w:rsidRPr="006B1D60">
        <w:rPr>
          <w:rFonts w:ascii="Times New Roman" w:hAnsi="Times New Roman" w:cs="Times New Roman"/>
          <w:sz w:val="24"/>
          <w:szCs w:val="24"/>
        </w:rPr>
        <w:t>ro-abril, 2014, pp. 381-400</w:t>
      </w:r>
      <w:r w:rsidR="00BB7412" w:rsidRPr="006B1D60">
        <w:rPr>
          <w:rFonts w:ascii="Times New Roman" w:hAnsi="Times New Roman" w:cs="Times New Roman"/>
          <w:sz w:val="24"/>
          <w:szCs w:val="24"/>
        </w:rPr>
        <w:t xml:space="preserve">. </w:t>
      </w:r>
    </w:p>
    <w:p w:rsidR="000D661D" w:rsidRDefault="000D661D" w:rsidP="00410013">
      <w:pPr>
        <w:autoSpaceDE w:val="0"/>
        <w:autoSpaceDN w:val="0"/>
        <w:adjustRightInd w:val="0"/>
        <w:spacing w:after="0" w:line="240" w:lineRule="auto"/>
        <w:rPr>
          <w:rFonts w:ascii="Times New Roman" w:eastAsia="TimesNewRomanPSMT" w:hAnsi="Times New Roman" w:cs="Times New Roman"/>
          <w:sz w:val="24"/>
          <w:szCs w:val="24"/>
        </w:rPr>
      </w:pPr>
    </w:p>
    <w:p w:rsidR="00D0110F" w:rsidRDefault="00D0110F" w:rsidP="0041001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MEDAGLIA, Júlio. </w:t>
      </w:r>
      <w:r w:rsidRPr="00277F2F">
        <w:rPr>
          <w:rFonts w:ascii="Times New Roman" w:eastAsia="TimesNewRomanPSMT" w:hAnsi="Times New Roman" w:cs="Times New Roman"/>
          <w:i/>
          <w:sz w:val="24"/>
          <w:szCs w:val="24"/>
        </w:rPr>
        <w:t>Música Impopular</w:t>
      </w:r>
      <w:r>
        <w:rPr>
          <w:rFonts w:ascii="Times New Roman" w:eastAsia="TimesNewRomanPSMT" w:hAnsi="Times New Roman" w:cs="Times New Roman"/>
          <w:sz w:val="24"/>
          <w:szCs w:val="24"/>
        </w:rPr>
        <w:t>. 2. Ed. São Paulo: Global, 2003.</w:t>
      </w:r>
    </w:p>
    <w:p w:rsidR="00D0110F" w:rsidRDefault="00D0110F" w:rsidP="00410013">
      <w:pPr>
        <w:autoSpaceDE w:val="0"/>
        <w:autoSpaceDN w:val="0"/>
        <w:adjustRightInd w:val="0"/>
        <w:spacing w:after="0" w:line="240" w:lineRule="auto"/>
        <w:rPr>
          <w:rFonts w:ascii="Times New Roman" w:eastAsia="TimesNewRomanPSMT" w:hAnsi="Times New Roman" w:cs="Times New Roman"/>
          <w:sz w:val="24"/>
          <w:szCs w:val="24"/>
        </w:rPr>
      </w:pPr>
    </w:p>
    <w:p w:rsidR="001146F6" w:rsidRDefault="001146F6" w:rsidP="0041001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MELLO, </w:t>
      </w:r>
      <w:proofErr w:type="spellStart"/>
      <w:r>
        <w:rPr>
          <w:rFonts w:ascii="Times New Roman" w:eastAsia="TimesNewRomanPSMT" w:hAnsi="Times New Roman" w:cs="Times New Roman"/>
          <w:sz w:val="24"/>
          <w:szCs w:val="24"/>
        </w:rPr>
        <w:t>Zuza</w:t>
      </w:r>
      <w:proofErr w:type="spellEnd"/>
      <w:r>
        <w:rPr>
          <w:rFonts w:ascii="Times New Roman" w:eastAsia="TimesNewRomanPSMT" w:hAnsi="Times New Roman" w:cs="Times New Roman"/>
          <w:sz w:val="24"/>
          <w:szCs w:val="24"/>
        </w:rPr>
        <w:t xml:space="preserve"> Homem de. </w:t>
      </w:r>
      <w:r w:rsidRPr="00277F2F">
        <w:rPr>
          <w:rFonts w:ascii="Times New Roman" w:eastAsia="TimesNewRomanPSMT" w:hAnsi="Times New Roman" w:cs="Times New Roman"/>
          <w:i/>
          <w:sz w:val="24"/>
          <w:szCs w:val="24"/>
        </w:rPr>
        <w:t>A era dos festivais</w:t>
      </w:r>
      <w:r>
        <w:rPr>
          <w:rFonts w:ascii="Times New Roman" w:eastAsia="TimesNewRomanPSMT" w:hAnsi="Times New Roman" w:cs="Times New Roman"/>
          <w:sz w:val="24"/>
          <w:szCs w:val="24"/>
        </w:rPr>
        <w:t>: uma parábola. São Paulo, Editora 34, 2003.</w:t>
      </w:r>
    </w:p>
    <w:p w:rsidR="001146F6" w:rsidRDefault="001146F6" w:rsidP="00410013">
      <w:pPr>
        <w:autoSpaceDE w:val="0"/>
        <w:autoSpaceDN w:val="0"/>
        <w:adjustRightInd w:val="0"/>
        <w:spacing w:after="0" w:line="240" w:lineRule="auto"/>
        <w:rPr>
          <w:rFonts w:ascii="Times New Roman" w:eastAsia="TimesNewRomanPSMT" w:hAnsi="Times New Roman" w:cs="Times New Roman"/>
          <w:sz w:val="24"/>
          <w:szCs w:val="24"/>
        </w:rPr>
      </w:pPr>
    </w:p>
    <w:p w:rsidR="00311565" w:rsidRDefault="00311565" w:rsidP="00F433C4">
      <w:pPr>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MUGGIATI, Roberto. </w:t>
      </w:r>
      <w:r w:rsidRPr="00311565">
        <w:rPr>
          <w:rFonts w:ascii="Times New Roman" w:eastAsia="TimesNewRomanPSMT" w:hAnsi="Times New Roman" w:cs="Times New Roman"/>
          <w:i/>
          <w:sz w:val="24"/>
          <w:szCs w:val="24"/>
        </w:rPr>
        <w:t>O que é jazz</w:t>
      </w:r>
      <w:r>
        <w:rPr>
          <w:rFonts w:ascii="Times New Roman" w:eastAsia="TimesNewRomanPSMT" w:hAnsi="Times New Roman" w:cs="Times New Roman"/>
          <w:sz w:val="24"/>
          <w:szCs w:val="24"/>
        </w:rPr>
        <w:t xml:space="preserve">. São Paulo: Brasiliense, 1999. </w:t>
      </w:r>
    </w:p>
    <w:p w:rsidR="00552A4D" w:rsidRDefault="00552A4D" w:rsidP="00F433C4">
      <w:pPr>
        <w:spacing w:after="0" w:line="240" w:lineRule="auto"/>
        <w:rPr>
          <w:rFonts w:ascii="Times New Roman" w:eastAsia="TimesNewRomanPSMT" w:hAnsi="Times New Roman" w:cs="Times New Roman"/>
          <w:sz w:val="24"/>
          <w:szCs w:val="24"/>
        </w:rPr>
      </w:pPr>
    </w:p>
    <w:p w:rsidR="00F433C4" w:rsidRPr="002D278F" w:rsidRDefault="009D1113" w:rsidP="00F433C4">
      <w:pPr>
        <w:spacing w:after="0" w:line="240" w:lineRule="auto"/>
        <w:rPr>
          <w:rFonts w:ascii="Times New Roman" w:hAnsi="Times New Roman" w:cs="Times New Roman"/>
          <w:sz w:val="24"/>
          <w:szCs w:val="24"/>
        </w:rPr>
      </w:pPr>
      <w:r w:rsidRPr="00F433C4">
        <w:rPr>
          <w:rFonts w:ascii="Times New Roman" w:eastAsia="TimesNewRomanPSMT" w:hAnsi="Times New Roman" w:cs="Times New Roman"/>
          <w:sz w:val="24"/>
          <w:szCs w:val="24"/>
        </w:rPr>
        <w:t>PIEDADE, Acácio Tadeu de Camargo</w:t>
      </w:r>
      <w:r w:rsidRPr="00F433C4">
        <w:rPr>
          <w:rFonts w:ascii="Times New Roman" w:eastAsia="TimesNewRomanPSMT" w:hAnsi="Times New Roman" w:cs="Times New Roman"/>
          <w:bCs/>
          <w:sz w:val="24"/>
          <w:szCs w:val="24"/>
        </w:rPr>
        <w:t>.</w:t>
      </w:r>
      <w:r w:rsidR="00F433C4" w:rsidRPr="00F433C4">
        <w:rPr>
          <w:rFonts w:ascii="Times New Roman" w:eastAsia="TimesNewRomanPSMT" w:hAnsi="Times New Roman" w:cs="Times New Roman"/>
          <w:bCs/>
          <w:sz w:val="24"/>
          <w:szCs w:val="24"/>
        </w:rPr>
        <w:t xml:space="preserve"> Jazz, música brasileira e fricção de musicalidades</w:t>
      </w:r>
      <w:r w:rsidRPr="00F433C4">
        <w:rPr>
          <w:rFonts w:ascii="Times New Roman" w:eastAsia="TimesNewRomanPSMT" w:hAnsi="Times New Roman" w:cs="Times New Roman"/>
          <w:sz w:val="24"/>
          <w:szCs w:val="24"/>
        </w:rPr>
        <w:t xml:space="preserve">. In. </w:t>
      </w:r>
      <w:r w:rsidR="00F433C4" w:rsidRPr="002D278F">
        <w:rPr>
          <w:rStyle w:val="nfase"/>
          <w:rFonts w:ascii="Times New Roman" w:hAnsi="Times New Roman" w:cs="Times New Roman"/>
          <w:sz w:val="24"/>
          <w:szCs w:val="24"/>
        </w:rPr>
        <w:t>Opus</w:t>
      </w:r>
      <w:r w:rsidR="00F433C4" w:rsidRPr="002D278F">
        <w:rPr>
          <w:rFonts w:ascii="Times New Roman" w:hAnsi="Times New Roman" w:cs="Times New Roman"/>
          <w:sz w:val="24"/>
          <w:szCs w:val="24"/>
        </w:rPr>
        <w:t>, v. 11, 2005, p. 197-207.</w:t>
      </w:r>
    </w:p>
    <w:p w:rsidR="009D1113" w:rsidRDefault="009D1113" w:rsidP="00410013">
      <w:pPr>
        <w:autoSpaceDE w:val="0"/>
        <w:autoSpaceDN w:val="0"/>
        <w:adjustRightInd w:val="0"/>
        <w:spacing w:after="0" w:line="240" w:lineRule="auto"/>
        <w:rPr>
          <w:rFonts w:ascii="Times New Roman" w:eastAsia="TimesNewRomanPSMT" w:hAnsi="Times New Roman" w:cs="Times New Roman"/>
          <w:sz w:val="24"/>
          <w:szCs w:val="24"/>
        </w:rPr>
      </w:pPr>
    </w:p>
    <w:p w:rsidR="00652B1F" w:rsidRPr="009D1113" w:rsidRDefault="0042297C" w:rsidP="00410013">
      <w:pPr>
        <w:autoSpaceDE w:val="0"/>
        <w:autoSpaceDN w:val="0"/>
        <w:adjustRightInd w:val="0"/>
        <w:spacing w:after="0" w:line="240" w:lineRule="auto"/>
        <w:rPr>
          <w:rFonts w:ascii="Times New Roman" w:eastAsia="TimesNewRomanPSMT" w:hAnsi="Times New Roman" w:cs="Times New Roman"/>
          <w:sz w:val="24"/>
          <w:szCs w:val="24"/>
        </w:rPr>
      </w:pPr>
      <w:r w:rsidRPr="003019D0">
        <w:rPr>
          <w:rFonts w:ascii="Times New Roman" w:hAnsi="Times New Roman" w:cs="Times New Roman"/>
          <w:sz w:val="24"/>
          <w:szCs w:val="24"/>
        </w:rPr>
        <w:t xml:space="preserve">RIBEIRO JUNIOR, Antonio Carlos Araújo. </w:t>
      </w:r>
      <w:r w:rsidRPr="00277F2F">
        <w:rPr>
          <w:rFonts w:ascii="Times New Roman" w:hAnsi="Times New Roman" w:cs="Times New Roman"/>
          <w:i/>
          <w:sz w:val="24"/>
          <w:szCs w:val="24"/>
        </w:rPr>
        <w:t>O lugar do jazz na construção da música popular brasileira</w:t>
      </w:r>
      <w:r w:rsidRPr="00277F2F">
        <w:rPr>
          <w:rFonts w:ascii="Times New Roman" w:hAnsi="Times New Roman" w:cs="Times New Roman"/>
          <w:sz w:val="24"/>
          <w:szCs w:val="24"/>
        </w:rPr>
        <w:t>:</w:t>
      </w:r>
      <w:r w:rsidRPr="003019D0">
        <w:rPr>
          <w:rFonts w:ascii="Times New Roman" w:hAnsi="Times New Roman" w:cs="Times New Roman"/>
          <w:b/>
          <w:sz w:val="24"/>
          <w:szCs w:val="24"/>
        </w:rPr>
        <w:t xml:space="preserve"> </w:t>
      </w:r>
      <w:r w:rsidRPr="000A4CEE">
        <w:rPr>
          <w:rFonts w:ascii="Times New Roman" w:hAnsi="Times New Roman" w:cs="Times New Roman"/>
          <w:sz w:val="24"/>
          <w:szCs w:val="24"/>
        </w:rPr>
        <w:t>uma análise de discursos na Revista da Música Popular (1950-1956).</w:t>
      </w:r>
      <w:r w:rsidRPr="003019D0">
        <w:rPr>
          <w:rFonts w:ascii="Times New Roman" w:hAnsi="Times New Roman" w:cs="Times New Roman"/>
          <w:sz w:val="24"/>
          <w:szCs w:val="24"/>
        </w:rPr>
        <w:t xml:space="preserve"> </w:t>
      </w:r>
      <w:proofErr w:type="gramStart"/>
      <w:r w:rsidRPr="003019D0">
        <w:rPr>
          <w:rFonts w:ascii="Times New Roman" w:hAnsi="Times New Roman" w:cs="Times New Roman"/>
          <w:sz w:val="24"/>
          <w:szCs w:val="24"/>
        </w:rPr>
        <w:t>Editora Novas</w:t>
      </w:r>
      <w:proofErr w:type="gramEnd"/>
      <w:r w:rsidRPr="003019D0">
        <w:rPr>
          <w:rFonts w:ascii="Times New Roman" w:hAnsi="Times New Roman" w:cs="Times New Roman"/>
          <w:sz w:val="24"/>
          <w:szCs w:val="24"/>
        </w:rPr>
        <w:t xml:space="preserve"> Edições Acadêmicas – </w:t>
      </w:r>
      <w:proofErr w:type="spellStart"/>
      <w:r w:rsidRPr="003019D0">
        <w:rPr>
          <w:rFonts w:ascii="Times New Roman" w:hAnsi="Times New Roman" w:cs="Times New Roman"/>
          <w:sz w:val="24"/>
          <w:szCs w:val="24"/>
        </w:rPr>
        <w:t>OmniScriptum</w:t>
      </w:r>
      <w:proofErr w:type="spellEnd"/>
      <w:r w:rsidRPr="003019D0">
        <w:rPr>
          <w:rFonts w:ascii="Times New Roman" w:hAnsi="Times New Roman" w:cs="Times New Roman"/>
          <w:sz w:val="24"/>
          <w:szCs w:val="24"/>
        </w:rPr>
        <w:t xml:space="preserve"> </w:t>
      </w:r>
      <w:proofErr w:type="spellStart"/>
      <w:r w:rsidRPr="003019D0">
        <w:rPr>
          <w:rFonts w:ascii="Times New Roman" w:hAnsi="Times New Roman" w:cs="Times New Roman"/>
          <w:sz w:val="24"/>
          <w:szCs w:val="24"/>
        </w:rPr>
        <w:t>GmbH</w:t>
      </w:r>
      <w:proofErr w:type="spellEnd"/>
      <w:r w:rsidRPr="003019D0">
        <w:rPr>
          <w:rFonts w:ascii="Times New Roman" w:hAnsi="Times New Roman" w:cs="Times New Roman"/>
          <w:sz w:val="24"/>
          <w:szCs w:val="24"/>
        </w:rPr>
        <w:t xml:space="preserve"> &amp; Co. KG, 2016. </w:t>
      </w:r>
      <w:r w:rsidR="00652B1F">
        <w:rPr>
          <w:rFonts w:ascii="Times New Roman" w:hAnsi="Times New Roman" w:cs="Times New Roman"/>
          <w:sz w:val="24"/>
          <w:szCs w:val="24"/>
        </w:rPr>
        <w:t xml:space="preserve">  </w:t>
      </w:r>
    </w:p>
    <w:p w:rsidR="0042297C" w:rsidRDefault="0042297C"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524A9E" w:rsidRDefault="002062E8" w:rsidP="00410013">
      <w:pPr>
        <w:pStyle w:val="PargrafodaLista"/>
        <w:autoSpaceDE w:val="0"/>
        <w:autoSpaceDN w:val="0"/>
        <w:adjustRightInd w:val="0"/>
        <w:spacing w:after="0" w:line="240" w:lineRule="auto"/>
        <w:ind w:left="0"/>
        <w:rPr>
          <w:rFonts w:ascii="Times New Roman" w:hAnsi="Times New Roman" w:cs="Times New Roman"/>
          <w:sz w:val="24"/>
          <w:szCs w:val="24"/>
        </w:rPr>
      </w:pPr>
      <w:r w:rsidRPr="00D630E4">
        <w:rPr>
          <w:rFonts w:ascii="Times New Roman" w:hAnsi="Times New Roman" w:cs="Times New Roman"/>
          <w:sz w:val="24"/>
          <w:szCs w:val="24"/>
        </w:rPr>
        <w:t>SARAIVA</w:t>
      </w:r>
      <w:r w:rsidR="00524A9E" w:rsidRPr="00D630E4">
        <w:rPr>
          <w:rFonts w:ascii="Times New Roman" w:hAnsi="Times New Roman" w:cs="Times New Roman"/>
          <w:sz w:val="24"/>
          <w:szCs w:val="24"/>
        </w:rPr>
        <w:t xml:space="preserve"> Joana Martins. </w:t>
      </w:r>
      <w:r w:rsidR="00524A9E" w:rsidRPr="00277F2F">
        <w:rPr>
          <w:rFonts w:ascii="Times New Roman" w:hAnsi="Times New Roman" w:cs="Times New Roman"/>
          <w:i/>
          <w:sz w:val="24"/>
          <w:szCs w:val="24"/>
        </w:rPr>
        <w:t xml:space="preserve">A invenção do </w:t>
      </w:r>
      <w:proofErr w:type="spellStart"/>
      <w:r w:rsidR="00524A9E" w:rsidRPr="00277F2F">
        <w:rPr>
          <w:rFonts w:ascii="Times New Roman" w:hAnsi="Times New Roman" w:cs="Times New Roman"/>
          <w:i/>
          <w:sz w:val="24"/>
          <w:szCs w:val="24"/>
        </w:rPr>
        <w:t>sambajazz</w:t>
      </w:r>
      <w:proofErr w:type="spellEnd"/>
      <w:r w:rsidR="00524A9E" w:rsidRPr="00277F2F">
        <w:rPr>
          <w:rFonts w:ascii="Times New Roman" w:hAnsi="Times New Roman" w:cs="Times New Roman"/>
          <w:sz w:val="24"/>
          <w:szCs w:val="24"/>
        </w:rPr>
        <w:t>:</w:t>
      </w:r>
      <w:r w:rsidR="00524A9E" w:rsidRPr="00D630E4">
        <w:rPr>
          <w:rFonts w:ascii="Times New Roman" w:hAnsi="Times New Roman" w:cs="Times New Roman"/>
          <w:sz w:val="24"/>
          <w:szCs w:val="24"/>
        </w:rPr>
        <w:t xml:space="preserve"> </w:t>
      </w:r>
      <w:r w:rsidR="00D06E2D" w:rsidRPr="00D630E4">
        <w:rPr>
          <w:rFonts w:ascii="Times New Roman" w:hAnsi="Times New Roman" w:cs="Times New Roman"/>
          <w:sz w:val="24"/>
          <w:szCs w:val="24"/>
        </w:rPr>
        <w:t>discursos sobre a cena musical no final dos anos 1950 e início dos anos 1960. Dissertação (Mestrado em História), 109 f. – Pontifícia Universidade Católica do Rio de Janeiro, Rio de Janeiro, 2007.</w:t>
      </w:r>
    </w:p>
    <w:p w:rsidR="00D621B2" w:rsidRDefault="00D621B2"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9D1113" w:rsidRDefault="00D621B2" w:rsidP="00410013">
      <w:pPr>
        <w:pStyle w:val="PargrafodaLista"/>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SOUZA, </w:t>
      </w:r>
      <w:proofErr w:type="spellStart"/>
      <w:r>
        <w:rPr>
          <w:rFonts w:ascii="Times New Roman" w:hAnsi="Times New Roman" w:cs="Times New Roman"/>
          <w:sz w:val="24"/>
          <w:szCs w:val="24"/>
        </w:rPr>
        <w:t>Tárik</w:t>
      </w:r>
      <w:proofErr w:type="spellEnd"/>
      <w:r>
        <w:rPr>
          <w:rFonts w:ascii="Times New Roman" w:hAnsi="Times New Roman" w:cs="Times New Roman"/>
          <w:sz w:val="24"/>
          <w:szCs w:val="24"/>
        </w:rPr>
        <w:t xml:space="preserve"> (org.). </w:t>
      </w:r>
      <w:r w:rsidRPr="00277F2F">
        <w:rPr>
          <w:rFonts w:ascii="Times New Roman" w:hAnsi="Times New Roman" w:cs="Times New Roman"/>
          <w:i/>
          <w:sz w:val="24"/>
          <w:szCs w:val="24"/>
        </w:rPr>
        <w:t>O som do pasquim</w:t>
      </w:r>
      <w:r>
        <w:rPr>
          <w:rFonts w:ascii="Times New Roman" w:hAnsi="Times New Roman" w:cs="Times New Roman"/>
          <w:sz w:val="24"/>
          <w:szCs w:val="24"/>
        </w:rPr>
        <w:t xml:space="preserve">. Rio de Janeiro: </w:t>
      </w:r>
      <w:proofErr w:type="spellStart"/>
      <w:r>
        <w:rPr>
          <w:rFonts w:ascii="Times New Roman" w:hAnsi="Times New Roman" w:cs="Times New Roman"/>
          <w:sz w:val="24"/>
          <w:szCs w:val="24"/>
        </w:rPr>
        <w:t>Desiderata</w:t>
      </w:r>
      <w:proofErr w:type="spellEnd"/>
      <w:r>
        <w:rPr>
          <w:rFonts w:ascii="Times New Roman" w:hAnsi="Times New Roman" w:cs="Times New Roman"/>
          <w:sz w:val="24"/>
          <w:szCs w:val="24"/>
        </w:rPr>
        <w:t xml:space="preserve">, 2009. </w:t>
      </w:r>
    </w:p>
    <w:p w:rsidR="009D1113" w:rsidRDefault="009D1113" w:rsidP="00410013">
      <w:pPr>
        <w:pStyle w:val="PargrafodaLista"/>
        <w:autoSpaceDE w:val="0"/>
        <w:autoSpaceDN w:val="0"/>
        <w:adjustRightInd w:val="0"/>
        <w:spacing w:after="0" w:line="240" w:lineRule="auto"/>
        <w:ind w:left="0"/>
        <w:rPr>
          <w:rFonts w:ascii="Times New Roman" w:hAnsi="Times New Roman" w:cs="Times New Roman"/>
          <w:sz w:val="24"/>
          <w:szCs w:val="24"/>
        </w:rPr>
      </w:pPr>
    </w:p>
    <w:p w:rsidR="00B875A9" w:rsidRDefault="00B875A9" w:rsidP="00410013">
      <w:pPr>
        <w:pStyle w:val="PargrafodaLista"/>
        <w:autoSpaceDE w:val="0"/>
        <w:autoSpaceDN w:val="0"/>
        <w:adjustRightInd w:val="0"/>
        <w:spacing w:after="0" w:line="240" w:lineRule="auto"/>
        <w:ind w:left="0"/>
        <w:rPr>
          <w:rFonts w:ascii="Times New Roman" w:eastAsia="TimesNewRomanPSMT" w:hAnsi="Times New Roman" w:cs="Times New Roman"/>
          <w:sz w:val="24"/>
          <w:szCs w:val="24"/>
        </w:rPr>
      </w:pPr>
      <w:r>
        <w:rPr>
          <w:rFonts w:ascii="Times New Roman" w:eastAsia="TimesNewRomanPSMT" w:hAnsi="Times New Roman" w:cs="Times New Roman"/>
          <w:sz w:val="24"/>
          <w:szCs w:val="24"/>
        </w:rPr>
        <w:t>TINHOR</w:t>
      </w:r>
      <w:r w:rsidR="00451B2D">
        <w:rPr>
          <w:rFonts w:ascii="Times New Roman" w:eastAsia="TimesNewRomanPSMT" w:hAnsi="Times New Roman" w:cs="Times New Roman"/>
          <w:sz w:val="24"/>
          <w:szCs w:val="24"/>
        </w:rPr>
        <w:t xml:space="preserve">ÃO, José Ramos. </w:t>
      </w:r>
      <w:r w:rsidR="00451B2D" w:rsidRPr="00277F2F">
        <w:rPr>
          <w:rFonts w:ascii="Times New Roman" w:eastAsia="TimesNewRomanPSMT" w:hAnsi="Times New Roman" w:cs="Times New Roman"/>
          <w:i/>
          <w:sz w:val="24"/>
          <w:szCs w:val="24"/>
        </w:rPr>
        <w:t>Música popular</w:t>
      </w:r>
      <w:r w:rsidR="00451B2D" w:rsidRPr="00277F2F">
        <w:rPr>
          <w:rFonts w:ascii="Times New Roman" w:eastAsia="TimesNewRomanPSMT" w:hAnsi="Times New Roman" w:cs="Times New Roman"/>
          <w:sz w:val="24"/>
          <w:szCs w:val="24"/>
        </w:rPr>
        <w:t>:</w:t>
      </w:r>
      <w:r w:rsidR="00451B2D">
        <w:rPr>
          <w:rFonts w:ascii="Times New Roman" w:eastAsia="TimesNewRomanPSMT" w:hAnsi="Times New Roman" w:cs="Times New Roman"/>
          <w:sz w:val="24"/>
          <w:szCs w:val="24"/>
        </w:rPr>
        <w:t xml:space="preserve"> do gramofone ao rádio e TV. São Paulo: Editora 34, 2014 (2ª edição). </w:t>
      </w:r>
    </w:p>
    <w:p w:rsidR="00F52801" w:rsidRDefault="00F52801" w:rsidP="00410013">
      <w:pPr>
        <w:pStyle w:val="PargrafodaLista"/>
        <w:autoSpaceDE w:val="0"/>
        <w:autoSpaceDN w:val="0"/>
        <w:adjustRightInd w:val="0"/>
        <w:spacing w:after="0" w:line="240" w:lineRule="auto"/>
        <w:ind w:left="0"/>
        <w:rPr>
          <w:rFonts w:ascii="Times New Roman" w:eastAsia="TimesNewRomanPSMT" w:hAnsi="Times New Roman" w:cs="Times New Roman"/>
          <w:sz w:val="24"/>
          <w:szCs w:val="24"/>
        </w:rPr>
      </w:pPr>
    </w:p>
    <w:p w:rsidR="00F52801" w:rsidRPr="000F0312" w:rsidRDefault="00F52801" w:rsidP="00F52801">
      <w:pPr>
        <w:pStyle w:val="PargrafodaLista"/>
        <w:autoSpaceDE w:val="0"/>
        <w:autoSpaceDN w:val="0"/>
        <w:adjustRightInd w:val="0"/>
        <w:spacing w:after="0" w:line="240" w:lineRule="auto"/>
        <w:ind w:left="0"/>
        <w:rPr>
          <w:rFonts w:ascii="Times New Roman" w:hAnsi="Times New Roman" w:cs="Times New Roman"/>
          <w:sz w:val="24"/>
          <w:szCs w:val="24"/>
        </w:rPr>
      </w:pPr>
      <w:r w:rsidRPr="006F2042">
        <w:rPr>
          <w:rFonts w:ascii="Times New Roman" w:eastAsia="Times New Roman" w:hAnsi="Times New Roman" w:cs="Times New Roman"/>
          <w:sz w:val="24"/>
          <w:szCs w:val="24"/>
          <w:lang w:eastAsia="pt-BR"/>
        </w:rPr>
        <w:t>_________.</w:t>
      </w:r>
      <w:r w:rsidRPr="000F0312">
        <w:rPr>
          <w:rFonts w:ascii="Times New Roman" w:eastAsia="Times New Roman" w:hAnsi="Times New Roman" w:cs="Times New Roman"/>
          <w:sz w:val="24"/>
          <w:szCs w:val="24"/>
          <w:lang w:eastAsia="pt-BR"/>
        </w:rPr>
        <w:t xml:space="preserve"> </w:t>
      </w:r>
      <w:r w:rsidRPr="00F52801">
        <w:rPr>
          <w:rFonts w:ascii="Times New Roman" w:hAnsi="Times New Roman" w:cs="Times New Roman"/>
          <w:i/>
          <w:sz w:val="24"/>
          <w:szCs w:val="24"/>
        </w:rPr>
        <w:t>Os sons do Brasil</w:t>
      </w:r>
      <w:r w:rsidRPr="000F0312">
        <w:rPr>
          <w:rFonts w:ascii="Times New Roman" w:hAnsi="Times New Roman" w:cs="Times New Roman"/>
          <w:sz w:val="24"/>
          <w:szCs w:val="24"/>
        </w:rPr>
        <w:t>: trajetória da Música Instrumental</w:t>
      </w:r>
      <w:r>
        <w:rPr>
          <w:rFonts w:ascii="Times New Roman" w:hAnsi="Times New Roman" w:cs="Times New Roman"/>
          <w:sz w:val="24"/>
          <w:szCs w:val="24"/>
        </w:rPr>
        <w:t>. Serviço Social do Comércio (SESC). Dezembro, 1991.</w:t>
      </w:r>
    </w:p>
    <w:p w:rsidR="004E6D71" w:rsidRDefault="00575700" w:rsidP="00410013">
      <w:pPr>
        <w:tabs>
          <w:tab w:val="left" w:pos="1938"/>
        </w:tabs>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p>
    <w:p w:rsidR="00C84A84" w:rsidRPr="00BE6F0F" w:rsidRDefault="00BE6F0F" w:rsidP="004100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 Antonio Pedro. </w:t>
      </w:r>
      <w:r w:rsidRPr="00277F2F">
        <w:rPr>
          <w:rFonts w:ascii="Times New Roman" w:hAnsi="Times New Roman" w:cs="Times New Roman"/>
          <w:i/>
          <w:sz w:val="24"/>
          <w:szCs w:val="24"/>
        </w:rPr>
        <w:t>O imperialismo sedutor</w:t>
      </w:r>
      <w:r w:rsidRPr="00277F2F">
        <w:rPr>
          <w:rFonts w:ascii="Times New Roman" w:hAnsi="Times New Roman" w:cs="Times New Roman"/>
          <w:sz w:val="24"/>
          <w:szCs w:val="24"/>
        </w:rPr>
        <w:t>:</w:t>
      </w:r>
      <w:r>
        <w:rPr>
          <w:rFonts w:ascii="Times New Roman" w:hAnsi="Times New Roman" w:cs="Times New Roman"/>
          <w:sz w:val="24"/>
          <w:szCs w:val="24"/>
        </w:rPr>
        <w:t xml:space="preserve"> a americanização do Brasil na época da Segunda Guerra. Companhia das letras, São Paulo, 2000. </w:t>
      </w:r>
    </w:p>
    <w:p w:rsidR="00EC5222" w:rsidRDefault="00EC5222" w:rsidP="00410013">
      <w:pPr>
        <w:autoSpaceDE w:val="0"/>
        <w:autoSpaceDN w:val="0"/>
        <w:adjustRightInd w:val="0"/>
        <w:spacing w:after="0" w:line="240" w:lineRule="auto"/>
        <w:rPr>
          <w:rFonts w:ascii="Times New Roman" w:eastAsia="TimesNewRomanPSMT" w:hAnsi="Times New Roman" w:cs="Times New Roman"/>
          <w:sz w:val="24"/>
          <w:szCs w:val="24"/>
        </w:rPr>
      </w:pPr>
    </w:p>
    <w:p w:rsidR="004D2785" w:rsidRPr="004D2785" w:rsidRDefault="004D2785" w:rsidP="0041001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VELOSO, Caetano. </w:t>
      </w:r>
      <w:r w:rsidRPr="00277F2F">
        <w:rPr>
          <w:rFonts w:ascii="Times New Roman" w:eastAsia="TimesNewRomanPSMT" w:hAnsi="Times New Roman" w:cs="Times New Roman"/>
          <w:i/>
          <w:sz w:val="24"/>
          <w:szCs w:val="24"/>
        </w:rPr>
        <w:t>Verdade Tropical</w:t>
      </w:r>
      <w:r w:rsidRPr="00277F2F">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São Paulo – Companhia das Letras. 1997.</w:t>
      </w:r>
    </w:p>
    <w:p w:rsidR="004E6D71" w:rsidRPr="00451B2D" w:rsidRDefault="004E6D71" w:rsidP="0061405E">
      <w:pPr>
        <w:autoSpaceDE w:val="0"/>
        <w:autoSpaceDN w:val="0"/>
        <w:adjustRightInd w:val="0"/>
        <w:spacing w:after="0" w:line="240" w:lineRule="auto"/>
        <w:jc w:val="both"/>
        <w:rPr>
          <w:rFonts w:ascii="Times New Roman" w:eastAsia="TimesNewRomanPSMT" w:hAnsi="Times New Roman" w:cs="Times New Roman"/>
          <w:sz w:val="24"/>
          <w:szCs w:val="24"/>
        </w:rPr>
      </w:pPr>
    </w:p>
    <w:sectPr w:rsidR="004E6D71" w:rsidRPr="00451B2D" w:rsidSect="00FB1844">
      <w:headerReference w:type="default" r:id="rId7"/>
      <w:endnotePr>
        <w:numFmt w:val="decimal"/>
      </w:endnotePr>
      <w:pgSz w:w="11906" w:h="16838"/>
      <w:pgMar w:top="1701" w:right="1134" w:bottom="1134" w:left="1701" w:header="113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A4A" w:rsidRDefault="00BE4A4A" w:rsidP="00F938DE">
      <w:pPr>
        <w:spacing w:after="0" w:line="240" w:lineRule="auto"/>
      </w:pPr>
      <w:r>
        <w:separator/>
      </w:r>
    </w:p>
  </w:endnote>
  <w:endnote w:type="continuationSeparator" w:id="0">
    <w:p w:rsidR="00BE4A4A" w:rsidRDefault="00BE4A4A" w:rsidP="00F938DE">
      <w:pPr>
        <w:spacing w:after="0" w:line="240" w:lineRule="auto"/>
      </w:pPr>
      <w:r>
        <w:continuationSeparator/>
      </w:r>
    </w:p>
  </w:endnote>
  <w:endnote w:id="1">
    <w:p w:rsidR="007B142F" w:rsidRPr="00215986" w:rsidRDefault="007B142F" w:rsidP="00215986">
      <w:pPr>
        <w:pStyle w:val="Textodenotadefim"/>
        <w:jc w:val="both"/>
        <w:rPr>
          <w:rFonts w:ascii="Times New Roman" w:hAnsi="Times New Roman" w:cs="Times New Roman"/>
        </w:rPr>
      </w:pPr>
      <w:r w:rsidRPr="00215986">
        <w:rPr>
          <w:rStyle w:val="Refdenotadefim"/>
          <w:rFonts w:ascii="Times New Roman" w:hAnsi="Times New Roman" w:cs="Times New Roman"/>
        </w:rPr>
        <w:endnoteRef/>
      </w:r>
      <w:r w:rsidRPr="00215986">
        <w:rPr>
          <w:rFonts w:ascii="Times New Roman" w:hAnsi="Times New Roman" w:cs="Times New Roman"/>
        </w:rPr>
        <w:t xml:space="preserve"> A utilização da metáfora relacionada ao mito grego foi utilizada pelo historiador David </w:t>
      </w:r>
      <w:proofErr w:type="spellStart"/>
      <w:r w:rsidRPr="00215986">
        <w:rPr>
          <w:rFonts w:ascii="Times New Roman" w:hAnsi="Times New Roman" w:cs="Times New Roman"/>
        </w:rPr>
        <w:t>Landes</w:t>
      </w:r>
      <w:proofErr w:type="spellEnd"/>
      <w:r w:rsidRPr="00215986">
        <w:rPr>
          <w:rFonts w:ascii="Times New Roman" w:hAnsi="Times New Roman" w:cs="Times New Roman"/>
        </w:rPr>
        <w:t xml:space="preserve"> para ilustrar as </w:t>
      </w:r>
      <w:r>
        <w:rPr>
          <w:rFonts w:ascii="Times New Roman" w:hAnsi="Times New Roman" w:cs="Times New Roman"/>
        </w:rPr>
        <w:t xml:space="preserve">possíveis </w:t>
      </w:r>
      <w:r w:rsidRPr="00215986">
        <w:rPr>
          <w:rFonts w:ascii="Times New Roman" w:hAnsi="Times New Roman" w:cs="Times New Roman"/>
        </w:rPr>
        <w:t>razões históricas para a revolução industrial, entre elas o avanço científico</w:t>
      </w:r>
      <w:r>
        <w:rPr>
          <w:rFonts w:ascii="Times New Roman" w:hAnsi="Times New Roman" w:cs="Times New Roman"/>
        </w:rPr>
        <w:t xml:space="preserve"> e, por conseguinte, o início da modernização</w:t>
      </w:r>
      <w:r w:rsidRPr="00215986">
        <w:rPr>
          <w:rFonts w:ascii="Times New Roman" w:hAnsi="Times New Roman" w:cs="Times New Roman"/>
        </w:rPr>
        <w:t xml:space="preserve">. </w:t>
      </w:r>
      <w:r>
        <w:rPr>
          <w:rFonts w:ascii="Times New Roman" w:hAnsi="Times New Roman" w:cs="Times New Roman"/>
        </w:rPr>
        <w:t>O uso aqui é direcionado para a modernização musical imprimida por músicos como Pixinguinha (um dos nomes mais simbólicos qua</w:t>
      </w:r>
      <w:r w:rsidR="000E0EB6">
        <w:rPr>
          <w:rFonts w:ascii="Times New Roman" w:hAnsi="Times New Roman" w:cs="Times New Roman"/>
        </w:rPr>
        <w:t>ndo se trata do uso do jazz na Música Popular B</w:t>
      </w:r>
      <w:r>
        <w:rPr>
          <w:rFonts w:ascii="Times New Roman" w:hAnsi="Times New Roman" w:cs="Times New Roman"/>
        </w:rPr>
        <w:t xml:space="preserve">rasileira), mas também em relação </w:t>
      </w:r>
      <w:proofErr w:type="gramStart"/>
      <w:r>
        <w:rPr>
          <w:rFonts w:ascii="Times New Roman" w:hAnsi="Times New Roman" w:cs="Times New Roman"/>
        </w:rPr>
        <w:t>às</w:t>
      </w:r>
      <w:proofErr w:type="gramEnd"/>
      <w:r>
        <w:rPr>
          <w:rFonts w:ascii="Times New Roman" w:hAnsi="Times New Roman" w:cs="Times New Roman"/>
        </w:rPr>
        <w:t xml:space="preserve"> </w:t>
      </w:r>
      <w:r>
        <w:rPr>
          <w:rFonts w:ascii="Times New Roman" w:hAnsi="Times New Roman" w:cs="Times New Roman"/>
          <w:i/>
        </w:rPr>
        <w:t xml:space="preserve">jazz </w:t>
      </w:r>
      <w:proofErr w:type="spellStart"/>
      <w:r>
        <w:rPr>
          <w:rFonts w:ascii="Times New Roman" w:hAnsi="Times New Roman" w:cs="Times New Roman"/>
          <w:i/>
        </w:rPr>
        <w:t>bands</w:t>
      </w:r>
      <w:proofErr w:type="spellEnd"/>
      <w:r>
        <w:rPr>
          <w:rFonts w:ascii="Times New Roman" w:hAnsi="Times New Roman" w:cs="Times New Roman"/>
          <w:i/>
        </w:rPr>
        <w:t xml:space="preserve"> </w:t>
      </w:r>
      <w:r>
        <w:rPr>
          <w:rFonts w:ascii="Times New Roman" w:hAnsi="Times New Roman" w:cs="Times New Roman"/>
        </w:rPr>
        <w:t>nacionais, orquestras da Era do Rádio, trios, quartetos, pela Bossa Nova, enfim, pela música instrumental brasileira que flertou com o jazz. Entende-se, nesse sentido, que dentro da proposta do trabalho, o jazz, enquanto elemento alienígena</w:t>
      </w:r>
      <w:proofErr w:type="gramStart"/>
      <w:r>
        <w:rPr>
          <w:rFonts w:ascii="Times New Roman" w:hAnsi="Times New Roman" w:cs="Times New Roman"/>
        </w:rPr>
        <w:t>, foi</w:t>
      </w:r>
      <w:proofErr w:type="gramEnd"/>
      <w:r>
        <w:rPr>
          <w:rFonts w:ascii="Times New Roman" w:hAnsi="Times New Roman" w:cs="Times New Roman"/>
        </w:rPr>
        <w:t xml:space="preserve"> visto pelos setores nacionalistas como algo de domínio estrangeiro, “proibido”, “prejudicial” à música brasileira.</w:t>
      </w:r>
    </w:p>
  </w:endnote>
  <w:endnote w:id="2">
    <w:p w:rsidR="007B142F" w:rsidRPr="006A2EDD" w:rsidRDefault="007B142F" w:rsidP="002E6151">
      <w:pPr>
        <w:pStyle w:val="Textodenotadefim"/>
        <w:jc w:val="both"/>
        <w:rPr>
          <w:rFonts w:ascii="Times New Roman" w:hAnsi="Times New Roman" w:cs="Times New Roman"/>
        </w:rPr>
      </w:pPr>
      <w:r w:rsidRPr="006A2EDD">
        <w:rPr>
          <w:rStyle w:val="Refdenotadefim"/>
          <w:rFonts w:ascii="Times New Roman" w:hAnsi="Times New Roman" w:cs="Times New Roman"/>
        </w:rPr>
        <w:endnoteRef/>
      </w:r>
      <w:r>
        <w:rPr>
          <w:rFonts w:ascii="Times New Roman" w:hAnsi="Times New Roman" w:cs="Times New Roman"/>
        </w:rPr>
        <w:t xml:space="preserve"> </w:t>
      </w:r>
      <w:r w:rsidR="00903804">
        <w:rPr>
          <w:rFonts w:ascii="Times New Roman" w:hAnsi="Times New Roman" w:cs="Times New Roman"/>
        </w:rPr>
        <w:t xml:space="preserve">Roberto Muggiati (1999, p. 08) destaca diversas possibilidades de grafia, dentre as quais </w:t>
      </w:r>
      <w:proofErr w:type="spellStart"/>
      <w:r w:rsidR="00903804">
        <w:rPr>
          <w:rFonts w:ascii="Times New Roman" w:hAnsi="Times New Roman" w:cs="Times New Roman"/>
          <w:i/>
        </w:rPr>
        <w:t>jaseri</w:t>
      </w:r>
      <w:proofErr w:type="spellEnd"/>
      <w:r w:rsidR="00903804">
        <w:rPr>
          <w:rFonts w:ascii="Times New Roman" w:hAnsi="Times New Roman" w:cs="Times New Roman"/>
          <w:i/>
        </w:rPr>
        <w:t xml:space="preserve">, </w:t>
      </w:r>
      <w:r w:rsidR="00903804">
        <w:rPr>
          <w:rFonts w:ascii="Times New Roman" w:hAnsi="Times New Roman" w:cs="Times New Roman"/>
        </w:rPr>
        <w:t xml:space="preserve">do francês “tagarelar”, ou </w:t>
      </w:r>
      <w:r w:rsidR="00903804">
        <w:rPr>
          <w:rFonts w:ascii="Times New Roman" w:hAnsi="Times New Roman" w:cs="Times New Roman"/>
          <w:i/>
        </w:rPr>
        <w:t>jasz</w:t>
      </w:r>
      <w:r w:rsidR="00903804" w:rsidRPr="00903804">
        <w:rPr>
          <w:rFonts w:ascii="Times New Roman" w:hAnsi="Times New Roman" w:cs="Times New Roman"/>
        </w:rPr>
        <w:t>,</w:t>
      </w:r>
      <w:r w:rsidR="00903804">
        <w:rPr>
          <w:rFonts w:ascii="Times New Roman" w:hAnsi="Times New Roman" w:cs="Times New Roman"/>
        </w:rPr>
        <w:t xml:space="preserve"> monossílabo da África Ocidental que quer dizer “coito”, ou mesmo da gíria elisabetana </w:t>
      </w:r>
      <w:proofErr w:type="spellStart"/>
      <w:r w:rsidR="00903804">
        <w:rPr>
          <w:rFonts w:ascii="Times New Roman" w:hAnsi="Times New Roman" w:cs="Times New Roman"/>
          <w:i/>
        </w:rPr>
        <w:t>jass</w:t>
      </w:r>
      <w:proofErr w:type="spellEnd"/>
      <w:r w:rsidR="00903804" w:rsidRPr="00903804">
        <w:rPr>
          <w:rFonts w:ascii="Times New Roman" w:hAnsi="Times New Roman" w:cs="Times New Roman"/>
        </w:rPr>
        <w:t>,</w:t>
      </w:r>
      <w:r w:rsidR="00903804">
        <w:rPr>
          <w:rFonts w:ascii="Times New Roman" w:hAnsi="Times New Roman" w:cs="Times New Roman"/>
        </w:rPr>
        <w:t xml:space="preserve"> significando “agir com entusiasmo” ou “vibração”. Essa diversidade é um sintoma da</w:t>
      </w:r>
      <w:r>
        <w:rPr>
          <w:rFonts w:ascii="Times New Roman" w:hAnsi="Times New Roman" w:cs="Times New Roman"/>
        </w:rPr>
        <w:t xml:space="preserve"> grande diversidade musical e </w:t>
      </w:r>
      <w:r w:rsidR="00903804">
        <w:rPr>
          <w:rFonts w:ascii="Times New Roman" w:hAnsi="Times New Roman" w:cs="Times New Roman"/>
        </w:rPr>
        <w:t xml:space="preserve">das muitas tendências que compõem o jazz, tonando-se um gênero </w:t>
      </w:r>
      <w:r>
        <w:rPr>
          <w:rFonts w:ascii="Times New Roman" w:hAnsi="Times New Roman" w:cs="Times New Roman"/>
        </w:rPr>
        <w:t xml:space="preserve">sem uma definição fechada. </w:t>
      </w:r>
    </w:p>
  </w:endnote>
  <w:endnote w:id="3">
    <w:p w:rsidR="007B142F" w:rsidRPr="00045723" w:rsidRDefault="007B142F" w:rsidP="006C7209">
      <w:pPr>
        <w:pStyle w:val="Textodenotadefim"/>
        <w:jc w:val="both"/>
        <w:rPr>
          <w:rFonts w:ascii="Times New Roman" w:hAnsi="Times New Roman" w:cs="Times New Roman"/>
        </w:rPr>
      </w:pPr>
      <w:r w:rsidRPr="00045723">
        <w:rPr>
          <w:rStyle w:val="Refdenotadefim"/>
          <w:rFonts w:ascii="Times New Roman" w:hAnsi="Times New Roman" w:cs="Times New Roman"/>
        </w:rPr>
        <w:endnoteRef/>
      </w:r>
      <w:r w:rsidR="009511BD">
        <w:rPr>
          <w:rFonts w:ascii="Times New Roman" w:hAnsi="Times New Roman" w:cs="Times New Roman"/>
        </w:rPr>
        <w:t xml:space="preserve"> D</w:t>
      </w:r>
      <w:r w:rsidRPr="00045723">
        <w:rPr>
          <w:rFonts w:ascii="Times New Roman" w:hAnsi="Times New Roman" w:cs="Times New Roman"/>
        </w:rPr>
        <w:t>estaca</w:t>
      </w:r>
      <w:r w:rsidR="009511BD">
        <w:rPr>
          <w:rFonts w:ascii="Times New Roman" w:hAnsi="Times New Roman" w:cs="Times New Roman"/>
        </w:rPr>
        <w:t xml:space="preserve">-se </w:t>
      </w:r>
      <w:r w:rsidRPr="00045723">
        <w:rPr>
          <w:rFonts w:ascii="Times New Roman" w:hAnsi="Times New Roman" w:cs="Times New Roman"/>
        </w:rPr>
        <w:t xml:space="preserve">que as origens dessa experimentação e diversidade musical se remontam desde os tempos de Pixinguinha. </w:t>
      </w:r>
      <w:r>
        <w:rPr>
          <w:rFonts w:ascii="Times New Roman" w:hAnsi="Times New Roman" w:cs="Times New Roman"/>
        </w:rPr>
        <w:t xml:space="preserve">Para saber mais sobre essa discussão, ver: </w:t>
      </w:r>
      <w:r w:rsidRPr="003441B5">
        <w:rPr>
          <w:rFonts w:ascii="Times New Roman" w:hAnsi="Times New Roman" w:cs="Times New Roman"/>
        </w:rPr>
        <w:t>http://www.ejazz.com.br/detalhes-estilos.asp?cd=181</w:t>
      </w:r>
    </w:p>
  </w:endnote>
  <w:endnote w:id="4">
    <w:p w:rsidR="007B142F" w:rsidRPr="00ED027C" w:rsidRDefault="007B142F" w:rsidP="007A56DD">
      <w:pPr>
        <w:pStyle w:val="Textodenotadefim"/>
        <w:jc w:val="both"/>
        <w:rPr>
          <w:rFonts w:ascii="Times New Roman" w:hAnsi="Times New Roman" w:cs="Times New Roman"/>
        </w:rPr>
      </w:pPr>
      <w:r w:rsidRPr="00ED027C">
        <w:rPr>
          <w:rStyle w:val="Refdenotadefim"/>
          <w:rFonts w:ascii="Times New Roman" w:hAnsi="Times New Roman" w:cs="Times New Roman"/>
        </w:rPr>
        <w:endnoteRef/>
      </w:r>
      <w:r w:rsidRPr="00ED027C">
        <w:rPr>
          <w:rFonts w:ascii="Times New Roman" w:hAnsi="Times New Roman" w:cs="Times New Roman"/>
        </w:rPr>
        <w:t xml:space="preserve"> </w:t>
      </w:r>
      <w:r>
        <w:rPr>
          <w:rFonts w:ascii="Times New Roman" w:hAnsi="Times New Roman" w:cs="Times New Roman"/>
        </w:rPr>
        <w:t xml:space="preserve">Acessível em: </w:t>
      </w:r>
      <w:r w:rsidRPr="00ED027C">
        <w:rPr>
          <w:rFonts w:ascii="Times New Roman" w:hAnsi="Times New Roman" w:cs="Times New Roman"/>
        </w:rPr>
        <w:t>http://jazzseen.blogspot.com.br/search?q=jazz+brasileiro</w:t>
      </w:r>
      <w:r>
        <w:rPr>
          <w:rFonts w:ascii="Times New Roman" w:hAnsi="Times New Roman" w:cs="Times New Roman"/>
        </w:rPr>
        <w:t>.</w:t>
      </w:r>
      <w:r w:rsidRPr="00ED027C">
        <w:rPr>
          <w:rFonts w:ascii="Times New Roman" w:hAnsi="Times New Roman" w:cs="Times New Roman"/>
        </w:rPr>
        <w:t xml:space="preserve"> </w:t>
      </w:r>
    </w:p>
  </w:endnote>
  <w:endnote w:id="5">
    <w:p w:rsidR="007B142F" w:rsidRPr="00B571F7" w:rsidRDefault="007B142F" w:rsidP="00B571F7">
      <w:pPr>
        <w:pStyle w:val="Textodenotadefim"/>
        <w:jc w:val="both"/>
        <w:rPr>
          <w:rFonts w:ascii="Times New Roman" w:hAnsi="Times New Roman" w:cs="Times New Roman"/>
        </w:rPr>
      </w:pPr>
      <w:r w:rsidRPr="00B571F7">
        <w:rPr>
          <w:rStyle w:val="Refdenotadefim"/>
          <w:rFonts w:ascii="Times New Roman" w:hAnsi="Times New Roman" w:cs="Times New Roman"/>
        </w:rPr>
        <w:endnoteRef/>
      </w:r>
      <w:r w:rsidRPr="00B571F7">
        <w:rPr>
          <w:rFonts w:ascii="Times New Roman" w:hAnsi="Times New Roman" w:cs="Times New Roman"/>
        </w:rPr>
        <w:t xml:space="preserve"> Tradução nossa. </w:t>
      </w:r>
    </w:p>
  </w:endnote>
  <w:endnote w:id="6">
    <w:p w:rsidR="007B142F" w:rsidRPr="00AE0387" w:rsidRDefault="007B142F" w:rsidP="00AE0387">
      <w:pPr>
        <w:pStyle w:val="Textodenotadefim"/>
        <w:jc w:val="both"/>
        <w:rPr>
          <w:rFonts w:ascii="Times New Roman" w:hAnsi="Times New Roman" w:cs="Times New Roman"/>
        </w:rPr>
      </w:pPr>
      <w:r w:rsidRPr="00AE0387">
        <w:rPr>
          <w:rStyle w:val="Refdenotadefim"/>
          <w:rFonts w:ascii="Times New Roman" w:hAnsi="Times New Roman" w:cs="Times New Roman"/>
        </w:rPr>
        <w:endnoteRef/>
      </w:r>
      <w:r w:rsidR="00D87665">
        <w:rPr>
          <w:rFonts w:ascii="Times New Roman" w:hAnsi="Times New Roman" w:cs="Times New Roman"/>
        </w:rPr>
        <w:t xml:space="preserve"> O h</w:t>
      </w:r>
      <w:bookmarkStart w:id="0" w:name="_GoBack"/>
      <w:bookmarkEnd w:id="0"/>
      <w:r w:rsidRPr="00AE0387">
        <w:rPr>
          <w:rFonts w:ascii="Times New Roman" w:hAnsi="Times New Roman" w:cs="Times New Roman"/>
        </w:rPr>
        <w:t xml:space="preserve">istoriador José Vinci de Moraes, por exemplo, considera </w:t>
      </w:r>
      <w:r>
        <w:rPr>
          <w:rFonts w:ascii="Times New Roman" w:hAnsi="Times New Roman" w:cs="Times New Roman"/>
        </w:rPr>
        <w:t xml:space="preserve">o jornalista </w:t>
      </w:r>
      <w:r w:rsidRPr="00AE0387">
        <w:rPr>
          <w:rFonts w:ascii="Times New Roman" w:hAnsi="Times New Roman" w:cs="Times New Roman"/>
        </w:rPr>
        <w:t>Vagalume</w:t>
      </w:r>
      <w:r>
        <w:rPr>
          <w:rFonts w:ascii="Times New Roman" w:hAnsi="Times New Roman" w:cs="Times New Roman"/>
        </w:rPr>
        <w:t xml:space="preserve"> (Francisco Guimarães)</w:t>
      </w:r>
      <w:r w:rsidRPr="00AE0387">
        <w:rPr>
          <w:rFonts w:ascii="Times New Roman" w:hAnsi="Times New Roman" w:cs="Times New Roman"/>
        </w:rPr>
        <w:t xml:space="preserve">, </w:t>
      </w:r>
      <w:r>
        <w:rPr>
          <w:rFonts w:ascii="Times New Roman" w:hAnsi="Times New Roman" w:cs="Times New Roman"/>
        </w:rPr>
        <w:t xml:space="preserve">o compositor Orestes Barbosa, </w:t>
      </w:r>
      <w:r w:rsidRPr="00AE0387">
        <w:rPr>
          <w:rFonts w:ascii="Times New Roman" w:hAnsi="Times New Roman" w:cs="Times New Roman"/>
        </w:rPr>
        <w:t xml:space="preserve">Mariza Lira, Jota </w:t>
      </w:r>
      <w:proofErr w:type="spellStart"/>
      <w:r w:rsidRPr="00AE0387">
        <w:rPr>
          <w:rFonts w:ascii="Times New Roman" w:hAnsi="Times New Roman" w:cs="Times New Roman"/>
        </w:rPr>
        <w:t>Efegê</w:t>
      </w:r>
      <w:proofErr w:type="spellEnd"/>
      <w:r w:rsidRPr="00AE0387">
        <w:rPr>
          <w:rFonts w:ascii="Times New Roman" w:hAnsi="Times New Roman" w:cs="Times New Roman"/>
        </w:rPr>
        <w:t xml:space="preserve"> e Lúcio Rangel os primeiros historiadores da música popular urbana, ou seja, os primeiros que deram valor a essa temática no Brasil, dando vazão a uma nova memória da música urbana no país. </w:t>
      </w:r>
      <w:r>
        <w:rPr>
          <w:rFonts w:ascii="Times New Roman" w:hAnsi="Times New Roman" w:cs="Times New Roman"/>
        </w:rPr>
        <w:t>Todos estes nomes eram apreciadores e militavam pela valorização do samba em seus estudos.</w:t>
      </w:r>
    </w:p>
  </w:endnote>
  <w:endnote w:id="7">
    <w:p w:rsidR="007B142F" w:rsidRPr="005464D8" w:rsidRDefault="007B142F" w:rsidP="007B6983">
      <w:pPr>
        <w:pStyle w:val="Textodenotadefim"/>
        <w:jc w:val="both"/>
        <w:rPr>
          <w:rFonts w:ascii="Times New Roman" w:hAnsi="Times New Roman" w:cs="Times New Roman"/>
        </w:rPr>
      </w:pPr>
      <w:r w:rsidRPr="005464D8">
        <w:rPr>
          <w:rStyle w:val="Refdenotadefim"/>
          <w:rFonts w:ascii="Times New Roman" w:hAnsi="Times New Roman" w:cs="Times New Roman"/>
        </w:rPr>
        <w:endnoteRef/>
      </w:r>
      <w:r w:rsidRPr="005464D8">
        <w:rPr>
          <w:rFonts w:ascii="Times New Roman" w:hAnsi="Times New Roman" w:cs="Times New Roman"/>
        </w:rPr>
        <w:t xml:space="preserve"> Essa informação, aliás, refuta a seguinte afirmação de Ruy Castro de que “Barroso, que acreditava nos ufanismos nacionalistas que escrevia foi talvez o único grande compositor brasileiro da velha guarda que nunca flertou com ritmos estrangeiros” (CASTRO, 1990, p. 255-256).  </w:t>
      </w:r>
    </w:p>
  </w:endnote>
  <w:endnote w:id="8">
    <w:p w:rsidR="007B142F" w:rsidRPr="00716B2F" w:rsidRDefault="007B142F" w:rsidP="00716B2F">
      <w:pPr>
        <w:pStyle w:val="Textodenotadefim"/>
        <w:jc w:val="both"/>
        <w:rPr>
          <w:rFonts w:ascii="Times New Roman" w:hAnsi="Times New Roman" w:cs="Times New Roman"/>
        </w:rPr>
      </w:pPr>
      <w:r w:rsidRPr="00716B2F">
        <w:rPr>
          <w:rStyle w:val="Refdenotadefim"/>
          <w:rFonts w:ascii="Times New Roman" w:hAnsi="Times New Roman" w:cs="Times New Roman"/>
        </w:rPr>
        <w:endnoteRef/>
      </w:r>
      <w:r w:rsidRPr="00716B2F">
        <w:rPr>
          <w:rFonts w:ascii="Times New Roman" w:hAnsi="Times New Roman" w:cs="Times New Roman"/>
        </w:rPr>
        <w:t xml:space="preserve"> A noção do jazz como </w:t>
      </w:r>
      <w:r>
        <w:rPr>
          <w:rFonts w:ascii="Times New Roman" w:hAnsi="Times New Roman" w:cs="Times New Roman"/>
        </w:rPr>
        <w:t>“</w:t>
      </w:r>
      <w:r w:rsidRPr="00716B2F">
        <w:rPr>
          <w:rFonts w:ascii="Times New Roman" w:hAnsi="Times New Roman" w:cs="Times New Roman"/>
        </w:rPr>
        <w:t>música depravada</w:t>
      </w:r>
      <w:r>
        <w:rPr>
          <w:rFonts w:ascii="Times New Roman" w:hAnsi="Times New Roman" w:cs="Times New Roman"/>
        </w:rPr>
        <w:t>"</w:t>
      </w:r>
      <w:r w:rsidRPr="00716B2F">
        <w:rPr>
          <w:rFonts w:ascii="Times New Roman" w:hAnsi="Times New Roman" w:cs="Times New Roman"/>
        </w:rPr>
        <w:t>, vale lembrar, estava ligada nos EUA às raízes negras do gênero. Não seria incoerente entender o ataque de</w:t>
      </w:r>
      <w:r>
        <w:rPr>
          <w:rFonts w:ascii="Times New Roman" w:hAnsi="Times New Roman" w:cs="Times New Roman"/>
        </w:rPr>
        <w:t>stacado por</w:t>
      </w:r>
      <w:r w:rsidRPr="00716B2F">
        <w:rPr>
          <w:rFonts w:ascii="Times New Roman" w:hAnsi="Times New Roman" w:cs="Times New Roman"/>
        </w:rPr>
        <w:t xml:space="preserve"> Alberto Ikeda como fruto da mesma leitura.</w:t>
      </w:r>
      <w:r>
        <w:rPr>
          <w:rFonts w:ascii="Times New Roman" w:hAnsi="Times New Roman" w:cs="Times New Roman"/>
        </w:rPr>
        <w:t xml:space="preserve"> Isto é, a condenação da importação de um gênero negro, de apelo altamente dançante; fatores que escandalizavam os mais conservadores. </w:t>
      </w:r>
    </w:p>
  </w:endnote>
  <w:endnote w:id="9">
    <w:p w:rsidR="007B142F" w:rsidRPr="00363716" w:rsidRDefault="007B142F" w:rsidP="00127567">
      <w:pPr>
        <w:pStyle w:val="Textodenotadefim"/>
        <w:jc w:val="both"/>
        <w:rPr>
          <w:rFonts w:ascii="Times New Roman" w:hAnsi="Times New Roman" w:cs="Times New Roman"/>
        </w:rPr>
      </w:pPr>
      <w:r w:rsidRPr="00363716">
        <w:rPr>
          <w:rStyle w:val="Refdenotadefim"/>
          <w:rFonts w:ascii="Times New Roman" w:hAnsi="Times New Roman" w:cs="Times New Roman"/>
        </w:rPr>
        <w:endnoteRef/>
      </w:r>
      <w:r w:rsidRPr="00363716">
        <w:rPr>
          <w:rFonts w:ascii="Times New Roman" w:hAnsi="Times New Roman" w:cs="Times New Roman"/>
        </w:rPr>
        <w:t xml:space="preserve"> Para se informar sobre essas influências que, inclusive, se confirmam, cf. BESSA, Virgínia de Almeida. “Imagens da escuta: traduções sonoras de Pixinguinha” in. MORAES, José Vinci de. SALIBA, Elias Thomé (</w:t>
      </w:r>
      <w:proofErr w:type="spellStart"/>
      <w:r w:rsidRPr="00363716">
        <w:rPr>
          <w:rFonts w:ascii="Times New Roman" w:hAnsi="Times New Roman" w:cs="Times New Roman"/>
        </w:rPr>
        <w:t>orgs</w:t>
      </w:r>
      <w:proofErr w:type="spellEnd"/>
      <w:r w:rsidRPr="00363716">
        <w:rPr>
          <w:rFonts w:ascii="Times New Roman" w:hAnsi="Times New Roman" w:cs="Times New Roman"/>
        </w:rPr>
        <w:t xml:space="preserve">.). </w:t>
      </w:r>
      <w:r w:rsidRPr="00363716">
        <w:rPr>
          <w:rFonts w:ascii="Times New Roman" w:hAnsi="Times New Roman" w:cs="Times New Roman"/>
          <w:i/>
        </w:rPr>
        <w:t>História e Música no Brasil</w:t>
      </w:r>
      <w:r w:rsidRPr="00363716">
        <w:rPr>
          <w:rFonts w:ascii="Times New Roman" w:hAnsi="Times New Roman" w:cs="Times New Roman"/>
        </w:rPr>
        <w:t>, São Paulo, Alameda, 2010.</w:t>
      </w:r>
    </w:p>
  </w:endnote>
  <w:endnote w:id="10">
    <w:p w:rsidR="007B142F" w:rsidRPr="00311814" w:rsidRDefault="007B142F" w:rsidP="00311814">
      <w:pPr>
        <w:spacing w:after="0" w:line="240" w:lineRule="auto"/>
        <w:jc w:val="both"/>
        <w:rPr>
          <w:rFonts w:ascii="Times New Roman" w:hAnsi="Times New Roman" w:cs="Times New Roman"/>
          <w:sz w:val="20"/>
          <w:szCs w:val="20"/>
        </w:rPr>
      </w:pPr>
      <w:r w:rsidRPr="0071285A">
        <w:rPr>
          <w:rStyle w:val="Refdenotadefim"/>
          <w:rFonts w:ascii="Times New Roman" w:hAnsi="Times New Roman" w:cs="Times New Roman"/>
          <w:sz w:val="20"/>
          <w:szCs w:val="20"/>
        </w:rPr>
        <w:endnoteRef/>
      </w:r>
      <w:r w:rsidRPr="0071285A">
        <w:rPr>
          <w:rFonts w:ascii="Times New Roman" w:hAnsi="Times New Roman" w:cs="Times New Roman"/>
          <w:sz w:val="20"/>
          <w:szCs w:val="20"/>
        </w:rPr>
        <w:t xml:space="preserve"> Influ</w:t>
      </w:r>
      <w:r>
        <w:rPr>
          <w:rFonts w:ascii="Times New Roman" w:hAnsi="Times New Roman" w:cs="Times New Roman"/>
          <w:sz w:val="20"/>
          <w:szCs w:val="20"/>
        </w:rPr>
        <w:t>ência essa que desembocaria na bossa n</w:t>
      </w:r>
      <w:r w:rsidRPr="0071285A">
        <w:rPr>
          <w:rFonts w:ascii="Times New Roman" w:hAnsi="Times New Roman" w:cs="Times New Roman"/>
          <w:sz w:val="20"/>
          <w:szCs w:val="20"/>
        </w:rPr>
        <w:t>ova, gênero bastante atacado pelo historiador e até acusado de ser “</w:t>
      </w:r>
      <w:r>
        <w:rPr>
          <w:rFonts w:ascii="Times New Roman" w:hAnsi="Times New Roman" w:cs="Times New Roman"/>
          <w:sz w:val="20"/>
          <w:szCs w:val="20"/>
        </w:rPr>
        <w:t>desnacionalizado”.</w:t>
      </w:r>
    </w:p>
  </w:endnote>
  <w:endnote w:id="11">
    <w:p w:rsidR="007B142F" w:rsidRPr="00C96566" w:rsidRDefault="007B142F" w:rsidP="004D0644">
      <w:pPr>
        <w:pStyle w:val="Textodenotadefim"/>
        <w:jc w:val="both"/>
        <w:rPr>
          <w:rFonts w:ascii="Times New Roman" w:hAnsi="Times New Roman" w:cs="Times New Roman"/>
        </w:rPr>
      </w:pPr>
      <w:r w:rsidRPr="00C96566">
        <w:rPr>
          <w:rStyle w:val="Refdenotadefim"/>
          <w:rFonts w:ascii="Times New Roman" w:hAnsi="Times New Roman" w:cs="Times New Roman"/>
        </w:rPr>
        <w:endnoteRef/>
      </w:r>
      <w:r w:rsidRPr="00C96566">
        <w:rPr>
          <w:rFonts w:ascii="Times New Roman" w:hAnsi="Times New Roman" w:cs="Times New Roman"/>
        </w:rPr>
        <w:t xml:space="preserve"> </w:t>
      </w:r>
      <w:r>
        <w:rPr>
          <w:rFonts w:ascii="Times New Roman" w:hAnsi="Times New Roman" w:cs="Times New Roman"/>
        </w:rPr>
        <w:t xml:space="preserve">Essa afirmação pode ser constatada no bloco “Samba-jazz” do programa “Instrumental Brasileiro”, </w:t>
      </w:r>
      <w:r w:rsidRPr="00C96566">
        <w:rPr>
          <w:rFonts w:ascii="Times New Roman" w:hAnsi="Times New Roman" w:cs="Times New Roman"/>
        </w:rPr>
        <w:t>Ricardo Silveira</w:t>
      </w:r>
      <w:r>
        <w:rPr>
          <w:rFonts w:ascii="Times New Roman" w:hAnsi="Times New Roman" w:cs="Times New Roman"/>
        </w:rPr>
        <w:t xml:space="preserve">. Para realizar a escuta do programa pertencente à Rádio Batuta, ver: </w:t>
      </w:r>
      <w:r w:rsidRPr="00C96566">
        <w:rPr>
          <w:rFonts w:ascii="Times New Roman" w:hAnsi="Times New Roman" w:cs="Times New Roman"/>
        </w:rPr>
        <w:t>http://radiobatuta.com.br/RadioPrograms/view/20.</w:t>
      </w:r>
    </w:p>
  </w:endnote>
  <w:endnote w:id="12">
    <w:p w:rsidR="007B142F" w:rsidRPr="005E458E" w:rsidRDefault="007B142F" w:rsidP="005E458E">
      <w:pPr>
        <w:pStyle w:val="Textodenotadefim"/>
        <w:jc w:val="both"/>
        <w:rPr>
          <w:rFonts w:ascii="Times New Roman" w:hAnsi="Times New Roman" w:cs="Times New Roman"/>
        </w:rPr>
      </w:pPr>
      <w:r w:rsidRPr="005E458E">
        <w:rPr>
          <w:rStyle w:val="Refdenotadefim"/>
          <w:rFonts w:ascii="Times New Roman" w:hAnsi="Times New Roman" w:cs="Times New Roman"/>
        </w:rPr>
        <w:endnoteRef/>
      </w:r>
      <w:r w:rsidRPr="005E458E">
        <w:rPr>
          <w:rFonts w:ascii="Times New Roman" w:hAnsi="Times New Roman" w:cs="Times New Roman"/>
        </w:rPr>
        <w:t xml:space="preserve"> Por conta da escassez de ingressos a Rádio e a TV Cultura transmitiram ao vivo a segunda edição do festival, o que comprova o sucesso da ousada empreitada musical. Para saber mais, ver: http://culturafm.cmais.com.br/cultura-jazz/jazz-ao-vivo-na-rtc.</w:t>
      </w:r>
    </w:p>
  </w:endnote>
  <w:endnote w:id="13">
    <w:p w:rsidR="007B142F" w:rsidRPr="005B170E" w:rsidRDefault="007B142F" w:rsidP="005B170E">
      <w:pPr>
        <w:pStyle w:val="Textodenotadefim"/>
        <w:jc w:val="both"/>
        <w:rPr>
          <w:rFonts w:ascii="Times New Roman" w:hAnsi="Times New Roman" w:cs="Times New Roman"/>
        </w:rPr>
      </w:pPr>
      <w:r w:rsidRPr="005B170E">
        <w:rPr>
          <w:rStyle w:val="Refdenotadefim"/>
          <w:rFonts w:ascii="Times New Roman" w:hAnsi="Times New Roman" w:cs="Times New Roman"/>
        </w:rPr>
        <w:endnoteRef/>
      </w:r>
      <w:r w:rsidRPr="005B170E">
        <w:rPr>
          <w:rFonts w:ascii="Times New Roman" w:hAnsi="Times New Roman" w:cs="Times New Roman"/>
        </w:rPr>
        <w:t xml:space="preserve"> Aliás, afirmar que o jazz simboliza uma música muito sofisticada para poder ser executada ou utilizada por brasileiros é um argumento que não se sustenta. A sofisticação está presente nas letras de todos os artistas da MPB, os arranjos</w:t>
      </w:r>
      <w:r>
        <w:rPr>
          <w:rFonts w:ascii="Times New Roman" w:hAnsi="Times New Roman" w:cs="Times New Roman"/>
        </w:rPr>
        <w:t>,</w:t>
      </w:r>
      <w:r w:rsidRPr="005B170E">
        <w:rPr>
          <w:rFonts w:ascii="Times New Roman" w:hAnsi="Times New Roman" w:cs="Times New Roman"/>
        </w:rPr>
        <w:t xml:space="preserve"> igualmente. </w:t>
      </w:r>
      <w:r>
        <w:rPr>
          <w:rFonts w:ascii="Times New Roman" w:hAnsi="Times New Roman" w:cs="Times New Roman"/>
        </w:rPr>
        <w:t>Convém considerar que se construiu um imaginário para o jazz; imaginário esse que parte apenas de um momento específico da história do gênero musical e de uma associação ao imperialismo americano, sem considerar suas contribuições para a música brasileira e os músicos que, influenciados pelos seus processos, levaram a música popular para fora do Brasil.</w:t>
      </w:r>
    </w:p>
  </w:endnote>
  <w:endnote w:id="14">
    <w:p w:rsidR="007B142F" w:rsidRPr="001A2E34" w:rsidRDefault="007B142F" w:rsidP="00B13B5A">
      <w:pPr>
        <w:pStyle w:val="Textodenotadefim"/>
        <w:jc w:val="both"/>
        <w:rPr>
          <w:rFonts w:ascii="Times New Roman" w:hAnsi="Times New Roman" w:cs="Times New Roman"/>
        </w:rPr>
      </w:pPr>
      <w:r w:rsidRPr="00390B59">
        <w:rPr>
          <w:rStyle w:val="Refdenotadefim"/>
          <w:rFonts w:ascii="Times New Roman" w:hAnsi="Times New Roman" w:cs="Times New Roman"/>
        </w:rPr>
        <w:endnoteRef/>
      </w:r>
      <w:r w:rsidRPr="00390B59">
        <w:rPr>
          <w:rFonts w:ascii="Times New Roman" w:hAnsi="Times New Roman" w:cs="Times New Roman"/>
        </w:rPr>
        <w:t xml:space="preserve"> Em se tratando do termo “fricção”</w:t>
      </w:r>
      <w:r>
        <w:rPr>
          <w:rFonts w:ascii="Times New Roman" w:hAnsi="Times New Roman" w:cs="Times New Roman"/>
        </w:rPr>
        <w:t xml:space="preserve">, o projeto instrumental Avalanche do Paraná adotou o rótulo </w:t>
      </w:r>
      <w:r>
        <w:rPr>
          <w:rFonts w:ascii="Times New Roman" w:hAnsi="Times New Roman" w:cs="Times New Roman"/>
          <w:i/>
        </w:rPr>
        <w:t xml:space="preserve">jazz </w:t>
      </w:r>
      <w:proofErr w:type="spellStart"/>
      <w:r>
        <w:rPr>
          <w:rFonts w:ascii="Times New Roman" w:hAnsi="Times New Roman" w:cs="Times New Roman"/>
          <w:i/>
        </w:rPr>
        <w:t>friction</w:t>
      </w:r>
      <w:proofErr w:type="spellEnd"/>
      <w:r>
        <w:rPr>
          <w:rFonts w:ascii="Times New Roman" w:hAnsi="Times New Roman" w:cs="Times New Roman"/>
        </w:rPr>
        <w:t xml:space="preserve"> justamente por conta desse conceito. Logo no texto do encarte escrito por Roberto Muggiati para o álbum Avalanche, a pianista da banda destaca que “a ideia de </w:t>
      </w:r>
      <w:proofErr w:type="spellStart"/>
      <w:r>
        <w:rPr>
          <w:rFonts w:ascii="Times New Roman" w:hAnsi="Times New Roman" w:cs="Times New Roman"/>
          <w:i/>
        </w:rPr>
        <w:t>fusion</w:t>
      </w:r>
      <w:proofErr w:type="spellEnd"/>
      <w:r>
        <w:rPr>
          <w:rFonts w:ascii="Times New Roman" w:hAnsi="Times New Roman" w:cs="Times New Roman"/>
          <w:i/>
        </w:rPr>
        <w:t xml:space="preserve"> </w:t>
      </w:r>
      <w:r>
        <w:rPr>
          <w:rFonts w:ascii="Times New Roman" w:hAnsi="Times New Roman" w:cs="Times New Roman"/>
        </w:rPr>
        <w:t>implica um hibridismo; já no jazz brasileiro se pode definir o que é brasileiro e o que é jazz: não se misturam e provocam uma fricção musical</w:t>
      </w:r>
      <w:r w:rsidR="006F65BF">
        <w:rPr>
          <w:rFonts w:ascii="Times New Roman" w:hAnsi="Times New Roman" w:cs="Times New Roman"/>
        </w:rPr>
        <w:t xml:space="preserve">”. </w:t>
      </w:r>
    </w:p>
  </w:endnote>
  <w:endnote w:id="15">
    <w:p w:rsidR="007B142F" w:rsidRDefault="007B142F" w:rsidP="006A419D">
      <w:pPr>
        <w:pStyle w:val="Textodenotadefim"/>
        <w:jc w:val="both"/>
        <w:rPr>
          <w:rFonts w:ascii="Times New Roman" w:hAnsi="Times New Roman" w:cs="Times New Roman"/>
        </w:rPr>
      </w:pPr>
      <w:r w:rsidRPr="00D220FB">
        <w:rPr>
          <w:rStyle w:val="Refdenotadefim"/>
          <w:rFonts w:ascii="Times New Roman" w:hAnsi="Times New Roman" w:cs="Times New Roman"/>
        </w:rPr>
        <w:endnoteRef/>
      </w:r>
      <w:r w:rsidRPr="00D220FB">
        <w:rPr>
          <w:rFonts w:ascii="Times New Roman" w:hAnsi="Times New Roman" w:cs="Times New Roman"/>
        </w:rPr>
        <w:t xml:space="preserve"> Disponível em:</w:t>
      </w:r>
      <w:r>
        <w:rPr>
          <w:rFonts w:ascii="Times New Roman" w:hAnsi="Times New Roman" w:cs="Times New Roman"/>
        </w:rPr>
        <w:t xml:space="preserve"> </w:t>
      </w:r>
      <w:proofErr w:type="gramStart"/>
      <w:r w:rsidRPr="004C4C77">
        <w:rPr>
          <w:rFonts w:ascii="Times New Roman" w:hAnsi="Times New Roman" w:cs="Times New Roman"/>
        </w:rPr>
        <w:t>https</w:t>
      </w:r>
      <w:proofErr w:type="gramEnd"/>
      <w:r w:rsidRPr="004C4C77">
        <w:rPr>
          <w:rFonts w:ascii="Times New Roman" w:hAnsi="Times New Roman" w:cs="Times New Roman"/>
        </w:rPr>
        <w:t>://www.youtube.com/watch?v=</w:t>
      </w:r>
      <w:proofErr w:type="gramStart"/>
      <w:r w:rsidRPr="004C4C77">
        <w:rPr>
          <w:rFonts w:ascii="Times New Roman" w:hAnsi="Times New Roman" w:cs="Times New Roman"/>
        </w:rPr>
        <w:t>QOrrxu9PNxo</w:t>
      </w:r>
      <w:proofErr w:type="gramEnd"/>
      <w:r>
        <w:rPr>
          <w:rFonts w:ascii="Times New Roman" w:hAnsi="Times New Roman" w:cs="Times New Roman"/>
        </w:rPr>
        <w:t xml:space="preserve">. </w:t>
      </w:r>
    </w:p>
    <w:p w:rsidR="006F65BF" w:rsidRDefault="006F65BF" w:rsidP="006A419D">
      <w:pPr>
        <w:pStyle w:val="Textodenotadefim"/>
        <w:jc w:val="both"/>
        <w:rPr>
          <w:rFonts w:ascii="Times New Roman" w:hAnsi="Times New Roman" w:cs="Times New Roman"/>
        </w:rPr>
      </w:pPr>
    </w:p>
    <w:p w:rsidR="006F65BF" w:rsidRDefault="006F65BF" w:rsidP="006A419D">
      <w:pPr>
        <w:pStyle w:val="Textodenotadefim"/>
        <w:jc w:val="both"/>
        <w:rPr>
          <w:rFonts w:ascii="Times New Roman" w:hAnsi="Times New Roman" w:cs="Times New Roman"/>
        </w:rPr>
      </w:pPr>
    </w:p>
    <w:p w:rsidR="006F65BF" w:rsidRPr="00D220FB" w:rsidRDefault="006F65BF" w:rsidP="006A419D">
      <w:pPr>
        <w:pStyle w:val="Textodenotadefim"/>
        <w:jc w:val="both"/>
        <w:rPr>
          <w:rFonts w:ascii="Times New Roman" w:hAnsi="Times New Roman" w:cs="Times New Roman"/>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A4A" w:rsidRDefault="00BE4A4A" w:rsidP="00F938DE">
      <w:pPr>
        <w:spacing w:after="0" w:line="240" w:lineRule="auto"/>
      </w:pPr>
      <w:r>
        <w:separator/>
      </w:r>
    </w:p>
  </w:footnote>
  <w:footnote w:type="continuationSeparator" w:id="0">
    <w:p w:rsidR="00BE4A4A" w:rsidRDefault="00BE4A4A" w:rsidP="00F938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69153334"/>
      <w:docPartObj>
        <w:docPartGallery w:val="Page Numbers (Top of Page)"/>
        <w:docPartUnique/>
      </w:docPartObj>
    </w:sdtPr>
    <w:sdtContent>
      <w:p w:rsidR="007B142F" w:rsidRPr="009837C1" w:rsidRDefault="003705B3">
        <w:pPr>
          <w:pStyle w:val="Cabealho"/>
          <w:jc w:val="right"/>
          <w:rPr>
            <w:rFonts w:ascii="Times New Roman" w:hAnsi="Times New Roman" w:cs="Times New Roman"/>
          </w:rPr>
        </w:pPr>
        <w:r w:rsidRPr="009837C1">
          <w:rPr>
            <w:rFonts w:ascii="Times New Roman" w:hAnsi="Times New Roman" w:cs="Times New Roman"/>
          </w:rPr>
          <w:fldChar w:fldCharType="begin"/>
        </w:r>
        <w:r w:rsidR="007B142F" w:rsidRPr="009837C1">
          <w:rPr>
            <w:rFonts w:ascii="Times New Roman" w:hAnsi="Times New Roman" w:cs="Times New Roman"/>
          </w:rPr>
          <w:instrText>PAGE   \* MERGEFORMAT</w:instrText>
        </w:r>
        <w:r w:rsidRPr="009837C1">
          <w:rPr>
            <w:rFonts w:ascii="Times New Roman" w:hAnsi="Times New Roman" w:cs="Times New Roman"/>
          </w:rPr>
          <w:fldChar w:fldCharType="separate"/>
        </w:r>
        <w:r w:rsidR="00AD4F38">
          <w:rPr>
            <w:rFonts w:ascii="Times New Roman" w:hAnsi="Times New Roman" w:cs="Times New Roman"/>
            <w:noProof/>
          </w:rPr>
          <w:t>19</w:t>
        </w:r>
        <w:r w:rsidRPr="009837C1">
          <w:rPr>
            <w:rFonts w:ascii="Times New Roman" w:hAnsi="Times New Roman" w:cs="Times New Roman"/>
          </w:rPr>
          <w:fldChar w:fldCharType="end"/>
        </w:r>
      </w:p>
    </w:sdtContent>
  </w:sdt>
  <w:p w:rsidR="007B142F" w:rsidRDefault="007B142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1792F"/>
    <w:multiLevelType w:val="hybridMultilevel"/>
    <w:tmpl w:val="82BCDE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156C4C"/>
    <w:multiLevelType w:val="hybridMultilevel"/>
    <w:tmpl w:val="3FE0CD8C"/>
    <w:lvl w:ilvl="0" w:tplc="AFD2B9C4">
      <w:numFmt w:val="bullet"/>
      <w:lvlText w:val=""/>
      <w:lvlJc w:val="left"/>
      <w:pPr>
        <w:ind w:left="720" w:hanging="360"/>
      </w:pPr>
      <w:rPr>
        <w:rFonts w:ascii="Symbol" w:eastAsia="TimesNewRomanPSMT"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B23223C"/>
    <w:multiLevelType w:val="hybridMultilevel"/>
    <w:tmpl w:val="218E8530"/>
    <w:lvl w:ilvl="0" w:tplc="E9E0CDAE">
      <w:start w:val="3"/>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6BD47A3B"/>
    <w:multiLevelType w:val="hybridMultilevel"/>
    <w:tmpl w:val="1EC02F86"/>
    <w:lvl w:ilvl="0" w:tplc="C3041CE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nsid w:val="7FC45CE7"/>
    <w:multiLevelType w:val="hybridMultilevel"/>
    <w:tmpl w:val="1CB21EE4"/>
    <w:lvl w:ilvl="0" w:tplc="7EA63504">
      <w:start w:val="1"/>
      <w:numFmt w:val="decimal"/>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D94FCD"/>
    <w:rsid w:val="00000373"/>
    <w:rsid w:val="00000D2F"/>
    <w:rsid w:val="00002509"/>
    <w:rsid w:val="00005911"/>
    <w:rsid w:val="00006550"/>
    <w:rsid w:val="000074F8"/>
    <w:rsid w:val="0001041A"/>
    <w:rsid w:val="00011F40"/>
    <w:rsid w:val="00015280"/>
    <w:rsid w:val="000201CC"/>
    <w:rsid w:val="0002370F"/>
    <w:rsid w:val="00025304"/>
    <w:rsid w:val="00030F4E"/>
    <w:rsid w:val="00034B87"/>
    <w:rsid w:val="000411F7"/>
    <w:rsid w:val="000430DD"/>
    <w:rsid w:val="00045723"/>
    <w:rsid w:val="000457C9"/>
    <w:rsid w:val="000468EA"/>
    <w:rsid w:val="00047F7F"/>
    <w:rsid w:val="00053067"/>
    <w:rsid w:val="00053EA7"/>
    <w:rsid w:val="00054E1A"/>
    <w:rsid w:val="00056A95"/>
    <w:rsid w:val="00065D35"/>
    <w:rsid w:val="000668C7"/>
    <w:rsid w:val="00067492"/>
    <w:rsid w:val="000706D0"/>
    <w:rsid w:val="00072149"/>
    <w:rsid w:val="0007300F"/>
    <w:rsid w:val="000763F2"/>
    <w:rsid w:val="00076D4B"/>
    <w:rsid w:val="00076EDE"/>
    <w:rsid w:val="000815DE"/>
    <w:rsid w:val="00082166"/>
    <w:rsid w:val="000860ED"/>
    <w:rsid w:val="000874B6"/>
    <w:rsid w:val="00087D2F"/>
    <w:rsid w:val="00090F53"/>
    <w:rsid w:val="00090F60"/>
    <w:rsid w:val="00094A26"/>
    <w:rsid w:val="00095BFA"/>
    <w:rsid w:val="00097C37"/>
    <w:rsid w:val="000A4CEE"/>
    <w:rsid w:val="000A54A1"/>
    <w:rsid w:val="000A6C3C"/>
    <w:rsid w:val="000A797F"/>
    <w:rsid w:val="000B17FF"/>
    <w:rsid w:val="000B1A99"/>
    <w:rsid w:val="000B1F02"/>
    <w:rsid w:val="000B4602"/>
    <w:rsid w:val="000B6E3F"/>
    <w:rsid w:val="000C08E5"/>
    <w:rsid w:val="000C23CD"/>
    <w:rsid w:val="000C2CAD"/>
    <w:rsid w:val="000C2FE7"/>
    <w:rsid w:val="000C365A"/>
    <w:rsid w:val="000C4761"/>
    <w:rsid w:val="000C54BE"/>
    <w:rsid w:val="000D132D"/>
    <w:rsid w:val="000D18FA"/>
    <w:rsid w:val="000D45C3"/>
    <w:rsid w:val="000D47CD"/>
    <w:rsid w:val="000D55AB"/>
    <w:rsid w:val="000D636D"/>
    <w:rsid w:val="000D661D"/>
    <w:rsid w:val="000D7638"/>
    <w:rsid w:val="000D784D"/>
    <w:rsid w:val="000D7D11"/>
    <w:rsid w:val="000E0EB6"/>
    <w:rsid w:val="000E2B0E"/>
    <w:rsid w:val="000E37D4"/>
    <w:rsid w:val="000E3A81"/>
    <w:rsid w:val="000E7275"/>
    <w:rsid w:val="000F48E6"/>
    <w:rsid w:val="000F61A1"/>
    <w:rsid w:val="00100585"/>
    <w:rsid w:val="001044AE"/>
    <w:rsid w:val="00107E46"/>
    <w:rsid w:val="0011373B"/>
    <w:rsid w:val="00113EF1"/>
    <w:rsid w:val="001141B4"/>
    <w:rsid w:val="001146F6"/>
    <w:rsid w:val="00116521"/>
    <w:rsid w:val="00121234"/>
    <w:rsid w:val="00127567"/>
    <w:rsid w:val="00127FE5"/>
    <w:rsid w:val="001305E6"/>
    <w:rsid w:val="001324C3"/>
    <w:rsid w:val="0013381E"/>
    <w:rsid w:val="00133CBE"/>
    <w:rsid w:val="00141845"/>
    <w:rsid w:val="00144793"/>
    <w:rsid w:val="00144CEE"/>
    <w:rsid w:val="00144E09"/>
    <w:rsid w:val="00145B4B"/>
    <w:rsid w:val="00150C87"/>
    <w:rsid w:val="001516C3"/>
    <w:rsid w:val="00152F47"/>
    <w:rsid w:val="0015348D"/>
    <w:rsid w:val="00154037"/>
    <w:rsid w:val="00156D44"/>
    <w:rsid w:val="0016341C"/>
    <w:rsid w:val="00164565"/>
    <w:rsid w:val="001650B7"/>
    <w:rsid w:val="001667B7"/>
    <w:rsid w:val="00166B1A"/>
    <w:rsid w:val="00167BFD"/>
    <w:rsid w:val="0017044F"/>
    <w:rsid w:val="00171942"/>
    <w:rsid w:val="00174AE4"/>
    <w:rsid w:val="0017502A"/>
    <w:rsid w:val="001751F3"/>
    <w:rsid w:val="00175500"/>
    <w:rsid w:val="00176242"/>
    <w:rsid w:val="0017648C"/>
    <w:rsid w:val="00176855"/>
    <w:rsid w:val="001773A2"/>
    <w:rsid w:val="001779CA"/>
    <w:rsid w:val="001802CB"/>
    <w:rsid w:val="00180DE9"/>
    <w:rsid w:val="00181F6D"/>
    <w:rsid w:val="00182C20"/>
    <w:rsid w:val="00184183"/>
    <w:rsid w:val="001873D0"/>
    <w:rsid w:val="00190F3B"/>
    <w:rsid w:val="00193323"/>
    <w:rsid w:val="00195776"/>
    <w:rsid w:val="001961FA"/>
    <w:rsid w:val="0019759B"/>
    <w:rsid w:val="001A1853"/>
    <w:rsid w:val="001A2E34"/>
    <w:rsid w:val="001A3F10"/>
    <w:rsid w:val="001B17CF"/>
    <w:rsid w:val="001B65E0"/>
    <w:rsid w:val="001B745F"/>
    <w:rsid w:val="001C5A28"/>
    <w:rsid w:val="001C5DA9"/>
    <w:rsid w:val="001D4186"/>
    <w:rsid w:val="001D61AC"/>
    <w:rsid w:val="001D715F"/>
    <w:rsid w:val="001E1A26"/>
    <w:rsid w:val="001E78AD"/>
    <w:rsid w:val="001F0118"/>
    <w:rsid w:val="001F26C4"/>
    <w:rsid w:val="001F29EA"/>
    <w:rsid w:val="001F6DDE"/>
    <w:rsid w:val="002005CE"/>
    <w:rsid w:val="002017FA"/>
    <w:rsid w:val="00201F74"/>
    <w:rsid w:val="00203E85"/>
    <w:rsid w:val="002044DF"/>
    <w:rsid w:val="00204A83"/>
    <w:rsid w:val="0020588D"/>
    <w:rsid w:val="002062E8"/>
    <w:rsid w:val="00210EBF"/>
    <w:rsid w:val="00213825"/>
    <w:rsid w:val="002143D0"/>
    <w:rsid w:val="00215986"/>
    <w:rsid w:val="0021644F"/>
    <w:rsid w:val="002170CF"/>
    <w:rsid w:val="00223888"/>
    <w:rsid w:val="00227EA0"/>
    <w:rsid w:val="00230922"/>
    <w:rsid w:val="00232F65"/>
    <w:rsid w:val="00236C9B"/>
    <w:rsid w:val="00240EFC"/>
    <w:rsid w:val="00242144"/>
    <w:rsid w:val="002435E4"/>
    <w:rsid w:val="00245D51"/>
    <w:rsid w:val="002477FE"/>
    <w:rsid w:val="00247902"/>
    <w:rsid w:val="002500C4"/>
    <w:rsid w:val="00251A49"/>
    <w:rsid w:val="00251B6A"/>
    <w:rsid w:val="00254527"/>
    <w:rsid w:val="002555F4"/>
    <w:rsid w:val="00260105"/>
    <w:rsid w:val="0026141C"/>
    <w:rsid w:val="00266B7F"/>
    <w:rsid w:val="002671FE"/>
    <w:rsid w:val="00271345"/>
    <w:rsid w:val="00273DA0"/>
    <w:rsid w:val="002749F7"/>
    <w:rsid w:val="00276C1A"/>
    <w:rsid w:val="00277F2F"/>
    <w:rsid w:val="002857FC"/>
    <w:rsid w:val="002867D7"/>
    <w:rsid w:val="00297294"/>
    <w:rsid w:val="002A0E7A"/>
    <w:rsid w:val="002A2401"/>
    <w:rsid w:val="002A2CB1"/>
    <w:rsid w:val="002B055D"/>
    <w:rsid w:val="002B7B0F"/>
    <w:rsid w:val="002C4CBD"/>
    <w:rsid w:val="002D1AC7"/>
    <w:rsid w:val="002D1FCF"/>
    <w:rsid w:val="002D418F"/>
    <w:rsid w:val="002D6D1C"/>
    <w:rsid w:val="002E02A3"/>
    <w:rsid w:val="002E6151"/>
    <w:rsid w:val="002E66DA"/>
    <w:rsid w:val="002E6EF9"/>
    <w:rsid w:val="002E7774"/>
    <w:rsid w:val="002F3548"/>
    <w:rsid w:val="002F4806"/>
    <w:rsid w:val="002F5C6F"/>
    <w:rsid w:val="002F625A"/>
    <w:rsid w:val="002F7C63"/>
    <w:rsid w:val="003002FE"/>
    <w:rsid w:val="00304D2F"/>
    <w:rsid w:val="00305080"/>
    <w:rsid w:val="0031150B"/>
    <w:rsid w:val="00311565"/>
    <w:rsid w:val="00311814"/>
    <w:rsid w:val="0031606A"/>
    <w:rsid w:val="003172EC"/>
    <w:rsid w:val="00321B11"/>
    <w:rsid w:val="003221E3"/>
    <w:rsid w:val="00324A3E"/>
    <w:rsid w:val="003257E5"/>
    <w:rsid w:val="00332735"/>
    <w:rsid w:val="003406E6"/>
    <w:rsid w:val="0034078E"/>
    <w:rsid w:val="00342E65"/>
    <w:rsid w:val="0034311F"/>
    <w:rsid w:val="003441B5"/>
    <w:rsid w:val="003444C8"/>
    <w:rsid w:val="00344F70"/>
    <w:rsid w:val="00350141"/>
    <w:rsid w:val="00351F88"/>
    <w:rsid w:val="00363716"/>
    <w:rsid w:val="003638F3"/>
    <w:rsid w:val="00366B57"/>
    <w:rsid w:val="003705B3"/>
    <w:rsid w:val="00372EE4"/>
    <w:rsid w:val="00376F32"/>
    <w:rsid w:val="00382789"/>
    <w:rsid w:val="00383AD8"/>
    <w:rsid w:val="0038468F"/>
    <w:rsid w:val="003878D6"/>
    <w:rsid w:val="00390B59"/>
    <w:rsid w:val="003947F8"/>
    <w:rsid w:val="0039497F"/>
    <w:rsid w:val="003A09E9"/>
    <w:rsid w:val="003A1BEA"/>
    <w:rsid w:val="003A2D23"/>
    <w:rsid w:val="003A3F32"/>
    <w:rsid w:val="003A50E9"/>
    <w:rsid w:val="003A7825"/>
    <w:rsid w:val="003B0E1B"/>
    <w:rsid w:val="003B629A"/>
    <w:rsid w:val="003B7375"/>
    <w:rsid w:val="003C0DB8"/>
    <w:rsid w:val="003C25B9"/>
    <w:rsid w:val="003C28AA"/>
    <w:rsid w:val="003C32E8"/>
    <w:rsid w:val="003C3945"/>
    <w:rsid w:val="003C3E1E"/>
    <w:rsid w:val="003C4E92"/>
    <w:rsid w:val="003D0D7F"/>
    <w:rsid w:val="003D0F24"/>
    <w:rsid w:val="003D3F70"/>
    <w:rsid w:val="003D5328"/>
    <w:rsid w:val="003D6578"/>
    <w:rsid w:val="003E14D8"/>
    <w:rsid w:val="003E3252"/>
    <w:rsid w:val="003E410A"/>
    <w:rsid w:val="003E478B"/>
    <w:rsid w:val="003E5F44"/>
    <w:rsid w:val="003E7046"/>
    <w:rsid w:val="003E7081"/>
    <w:rsid w:val="003E7323"/>
    <w:rsid w:val="003F10B0"/>
    <w:rsid w:val="003F2162"/>
    <w:rsid w:val="003F47CF"/>
    <w:rsid w:val="003F69B2"/>
    <w:rsid w:val="00400A65"/>
    <w:rsid w:val="00401C9D"/>
    <w:rsid w:val="00405573"/>
    <w:rsid w:val="00410013"/>
    <w:rsid w:val="004168EF"/>
    <w:rsid w:val="00416EB2"/>
    <w:rsid w:val="00417D04"/>
    <w:rsid w:val="00421A71"/>
    <w:rsid w:val="00422704"/>
    <w:rsid w:val="0042297C"/>
    <w:rsid w:val="004302FA"/>
    <w:rsid w:val="00430ADF"/>
    <w:rsid w:val="00430E84"/>
    <w:rsid w:val="00435196"/>
    <w:rsid w:val="00437550"/>
    <w:rsid w:val="00441CB0"/>
    <w:rsid w:val="0044520D"/>
    <w:rsid w:val="00451B2D"/>
    <w:rsid w:val="00453CA3"/>
    <w:rsid w:val="00457C35"/>
    <w:rsid w:val="00461BC8"/>
    <w:rsid w:val="004660B7"/>
    <w:rsid w:val="004712BF"/>
    <w:rsid w:val="00471FF7"/>
    <w:rsid w:val="00474957"/>
    <w:rsid w:val="004764A7"/>
    <w:rsid w:val="00476601"/>
    <w:rsid w:val="0048420C"/>
    <w:rsid w:val="00485ED7"/>
    <w:rsid w:val="004870A4"/>
    <w:rsid w:val="00487B44"/>
    <w:rsid w:val="00491CE2"/>
    <w:rsid w:val="00492A5A"/>
    <w:rsid w:val="00493748"/>
    <w:rsid w:val="0049493F"/>
    <w:rsid w:val="00496677"/>
    <w:rsid w:val="00496965"/>
    <w:rsid w:val="004A3767"/>
    <w:rsid w:val="004A5CCB"/>
    <w:rsid w:val="004B21D0"/>
    <w:rsid w:val="004B610D"/>
    <w:rsid w:val="004B6357"/>
    <w:rsid w:val="004B6E78"/>
    <w:rsid w:val="004C04C8"/>
    <w:rsid w:val="004C28D6"/>
    <w:rsid w:val="004C3448"/>
    <w:rsid w:val="004C39AA"/>
    <w:rsid w:val="004C3E5F"/>
    <w:rsid w:val="004C3FCC"/>
    <w:rsid w:val="004C4C77"/>
    <w:rsid w:val="004C4F72"/>
    <w:rsid w:val="004C7B5F"/>
    <w:rsid w:val="004D0644"/>
    <w:rsid w:val="004D1AFC"/>
    <w:rsid w:val="004D2785"/>
    <w:rsid w:val="004D3478"/>
    <w:rsid w:val="004D3D17"/>
    <w:rsid w:val="004D41B5"/>
    <w:rsid w:val="004D43A7"/>
    <w:rsid w:val="004D73AD"/>
    <w:rsid w:val="004E05A0"/>
    <w:rsid w:val="004E1B62"/>
    <w:rsid w:val="004E3CF8"/>
    <w:rsid w:val="004E438F"/>
    <w:rsid w:val="004E6D71"/>
    <w:rsid w:val="004F118A"/>
    <w:rsid w:val="004F6933"/>
    <w:rsid w:val="004F7B8B"/>
    <w:rsid w:val="005003B8"/>
    <w:rsid w:val="00501A11"/>
    <w:rsid w:val="00501EB3"/>
    <w:rsid w:val="005052E1"/>
    <w:rsid w:val="005114E2"/>
    <w:rsid w:val="00513906"/>
    <w:rsid w:val="00514BF4"/>
    <w:rsid w:val="005158DF"/>
    <w:rsid w:val="005201A9"/>
    <w:rsid w:val="00521DFC"/>
    <w:rsid w:val="005221CC"/>
    <w:rsid w:val="00524A9E"/>
    <w:rsid w:val="005266CC"/>
    <w:rsid w:val="00527174"/>
    <w:rsid w:val="005308A0"/>
    <w:rsid w:val="00531D59"/>
    <w:rsid w:val="00533011"/>
    <w:rsid w:val="00533B33"/>
    <w:rsid w:val="00533FB4"/>
    <w:rsid w:val="00537107"/>
    <w:rsid w:val="00537A21"/>
    <w:rsid w:val="00542058"/>
    <w:rsid w:val="00543942"/>
    <w:rsid w:val="005447EE"/>
    <w:rsid w:val="00545B53"/>
    <w:rsid w:val="00546338"/>
    <w:rsid w:val="005464D8"/>
    <w:rsid w:val="00552A4D"/>
    <w:rsid w:val="00553F4A"/>
    <w:rsid w:val="0055799B"/>
    <w:rsid w:val="00557EB9"/>
    <w:rsid w:val="005603B5"/>
    <w:rsid w:val="00562345"/>
    <w:rsid w:val="0056453E"/>
    <w:rsid w:val="0056621B"/>
    <w:rsid w:val="00566D47"/>
    <w:rsid w:val="00573523"/>
    <w:rsid w:val="005738FF"/>
    <w:rsid w:val="00575565"/>
    <w:rsid w:val="00575700"/>
    <w:rsid w:val="00576ECF"/>
    <w:rsid w:val="0058004D"/>
    <w:rsid w:val="005812FB"/>
    <w:rsid w:val="00583A56"/>
    <w:rsid w:val="005859C2"/>
    <w:rsid w:val="00590EDB"/>
    <w:rsid w:val="0059544E"/>
    <w:rsid w:val="00595A70"/>
    <w:rsid w:val="0059668A"/>
    <w:rsid w:val="005A332C"/>
    <w:rsid w:val="005A64C3"/>
    <w:rsid w:val="005A6D2D"/>
    <w:rsid w:val="005B0700"/>
    <w:rsid w:val="005B170E"/>
    <w:rsid w:val="005B75A5"/>
    <w:rsid w:val="005C22AA"/>
    <w:rsid w:val="005C2B64"/>
    <w:rsid w:val="005C666C"/>
    <w:rsid w:val="005C69B5"/>
    <w:rsid w:val="005D1FC2"/>
    <w:rsid w:val="005D47B7"/>
    <w:rsid w:val="005D6415"/>
    <w:rsid w:val="005E33F0"/>
    <w:rsid w:val="005E381A"/>
    <w:rsid w:val="005E458E"/>
    <w:rsid w:val="005E49EC"/>
    <w:rsid w:val="005F15D1"/>
    <w:rsid w:val="0060332A"/>
    <w:rsid w:val="00606982"/>
    <w:rsid w:val="00612683"/>
    <w:rsid w:val="0061405E"/>
    <w:rsid w:val="00614931"/>
    <w:rsid w:val="00617D7E"/>
    <w:rsid w:val="006222DD"/>
    <w:rsid w:val="006260EE"/>
    <w:rsid w:val="00630150"/>
    <w:rsid w:val="006317B9"/>
    <w:rsid w:val="00632DB5"/>
    <w:rsid w:val="006351FA"/>
    <w:rsid w:val="00640445"/>
    <w:rsid w:val="0064066D"/>
    <w:rsid w:val="00640F22"/>
    <w:rsid w:val="00641034"/>
    <w:rsid w:val="00642FD4"/>
    <w:rsid w:val="00643571"/>
    <w:rsid w:val="006435EF"/>
    <w:rsid w:val="00643C91"/>
    <w:rsid w:val="00644AF4"/>
    <w:rsid w:val="00651F1B"/>
    <w:rsid w:val="00652B1F"/>
    <w:rsid w:val="00661136"/>
    <w:rsid w:val="006638B8"/>
    <w:rsid w:val="006725C8"/>
    <w:rsid w:val="00672700"/>
    <w:rsid w:val="00673036"/>
    <w:rsid w:val="0068109E"/>
    <w:rsid w:val="00687998"/>
    <w:rsid w:val="0069233D"/>
    <w:rsid w:val="00693194"/>
    <w:rsid w:val="00695475"/>
    <w:rsid w:val="006A2E4D"/>
    <w:rsid w:val="006A2EDD"/>
    <w:rsid w:val="006A419D"/>
    <w:rsid w:val="006A421F"/>
    <w:rsid w:val="006A44B3"/>
    <w:rsid w:val="006A708C"/>
    <w:rsid w:val="006B1D60"/>
    <w:rsid w:val="006B779B"/>
    <w:rsid w:val="006C26DA"/>
    <w:rsid w:val="006C4B03"/>
    <w:rsid w:val="006C5C8A"/>
    <w:rsid w:val="006C7209"/>
    <w:rsid w:val="006C7E87"/>
    <w:rsid w:val="006D085E"/>
    <w:rsid w:val="006D413D"/>
    <w:rsid w:val="006D60F8"/>
    <w:rsid w:val="006E3227"/>
    <w:rsid w:val="006E58B6"/>
    <w:rsid w:val="006F2488"/>
    <w:rsid w:val="006F65BF"/>
    <w:rsid w:val="0070040F"/>
    <w:rsid w:val="007043BF"/>
    <w:rsid w:val="00710F85"/>
    <w:rsid w:val="00711E02"/>
    <w:rsid w:val="00712393"/>
    <w:rsid w:val="0071285A"/>
    <w:rsid w:val="00712DBC"/>
    <w:rsid w:val="007133B5"/>
    <w:rsid w:val="00715373"/>
    <w:rsid w:val="00715F29"/>
    <w:rsid w:val="00716B2F"/>
    <w:rsid w:val="00716CAF"/>
    <w:rsid w:val="00720D48"/>
    <w:rsid w:val="00722365"/>
    <w:rsid w:val="00726DC4"/>
    <w:rsid w:val="00727EFF"/>
    <w:rsid w:val="00731983"/>
    <w:rsid w:val="00731A30"/>
    <w:rsid w:val="00736B6A"/>
    <w:rsid w:val="00743D95"/>
    <w:rsid w:val="007442E3"/>
    <w:rsid w:val="00744B2B"/>
    <w:rsid w:val="00745C4B"/>
    <w:rsid w:val="00747334"/>
    <w:rsid w:val="0075373A"/>
    <w:rsid w:val="00756973"/>
    <w:rsid w:val="007570F4"/>
    <w:rsid w:val="00760336"/>
    <w:rsid w:val="00761B60"/>
    <w:rsid w:val="007629FA"/>
    <w:rsid w:val="00765AEA"/>
    <w:rsid w:val="0076720E"/>
    <w:rsid w:val="00774428"/>
    <w:rsid w:val="00781206"/>
    <w:rsid w:val="0078185A"/>
    <w:rsid w:val="00782F9F"/>
    <w:rsid w:val="007842FD"/>
    <w:rsid w:val="00786644"/>
    <w:rsid w:val="00791896"/>
    <w:rsid w:val="00793229"/>
    <w:rsid w:val="007945F1"/>
    <w:rsid w:val="007949EC"/>
    <w:rsid w:val="00797647"/>
    <w:rsid w:val="007A059F"/>
    <w:rsid w:val="007A289E"/>
    <w:rsid w:val="007A2C65"/>
    <w:rsid w:val="007A56DD"/>
    <w:rsid w:val="007A5D09"/>
    <w:rsid w:val="007B142F"/>
    <w:rsid w:val="007B16F9"/>
    <w:rsid w:val="007B6732"/>
    <w:rsid w:val="007B6983"/>
    <w:rsid w:val="007C0668"/>
    <w:rsid w:val="007C1CA9"/>
    <w:rsid w:val="007C3E52"/>
    <w:rsid w:val="007C4960"/>
    <w:rsid w:val="007D1664"/>
    <w:rsid w:val="007D6960"/>
    <w:rsid w:val="007D6CF6"/>
    <w:rsid w:val="007D707E"/>
    <w:rsid w:val="007E04DF"/>
    <w:rsid w:val="007E0BAB"/>
    <w:rsid w:val="007E0D5B"/>
    <w:rsid w:val="007E12A0"/>
    <w:rsid w:val="007E29E6"/>
    <w:rsid w:val="007E2F44"/>
    <w:rsid w:val="007E4799"/>
    <w:rsid w:val="007E64E8"/>
    <w:rsid w:val="007E76F0"/>
    <w:rsid w:val="007F0218"/>
    <w:rsid w:val="007F06B8"/>
    <w:rsid w:val="007F5226"/>
    <w:rsid w:val="007F5C57"/>
    <w:rsid w:val="007F6542"/>
    <w:rsid w:val="007F696F"/>
    <w:rsid w:val="007F79E1"/>
    <w:rsid w:val="007F7A55"/>
    <w:rsid w:val="007F7BDF"/>
    <w:rsid w:val="00803305"/>
    <w:rsid w:val="00803BE6"/>
    <w:rsid w:val="008041E4"/>
    <w:rsid w:val="00805105"/>
    <w:rsid w:val="008102F1"/>
    <w:rsid w:val="00810650"/>
    <w:rsid w:val="00811BFE"/>
    <w:rsid w:val="00811EE6"/>
    <w:rsid w:val="00813A92"/>
    <w:rsid w:val="0081725F"/>
    <w:rsid w:val="00823A7D"/>
    <w:rsid w:val="00825BDC"/>
    <w:rsid w:val="008270A4"/>
    <w:rsid w:val="008320D0"/>
    <w:rsid w:val="008328CB"/>
    <w:rsid w:val="00840A7C"/>
    <w:rsid w:val="008427D4"/>
    <w:rsid w:val="008458F1"/>
    <w:rsid w:val="00847EC8"/>
    <w:rsid w:val="00851947"/>
    <w:rsid w:val="00854C86"/>
    <w:rsid w:val="0086362D"/>
    <w:rsid w:val="00866AE6"/>
    <w:rsid w:val="0087018E"/>
    <w:rsid w:val="00870597"/>
    <w:rsid w:val="008804A0"/>
    <w:rsid w:val="00880BB7"/>
    <w:rsid w:val="00882196"/>
    <w:rsid w:val="008822BA"/>
    <w:rsid w:val="008823D3"/>
    <w:rsid w:val="00883A0A"/>
    <w:rsid w:val="00885C89"/>
    <w:rsid w:val="0088608F"/>
    <w:rsid w:val="00890EB9"/>
    <w:rsid w:val="008910DD"/>
    <w:rsid w:val="0089186E"/>
    <w:rsid w:val="00894C12"/>
    <w:rsid w:val="008A06C3"/>
    <w:rsid w:val="008A1D6E"/>
    <w:rsid w:val="008A3990"/>
    <w:rsid w:val="008A71D5"/>
    <w:rsid w:val="008A7EFA"/>
    <w:rsid w:val="008B6772"/>
    <w:rsid w:val="008B6D8D"/>
    <w:rsid w:val="008C1E00"/>
    <w:rsid w:val="008C363D"/>
    <w:rsid w:val="008C3782"/>
    <w:rsid w:val="008C3A7F"/>
    <w:rsid w:val="008C3CB4"/>
    <w:rsid w:val="008C3FCD"/>
    <w:rsid w:val="008C4B22"/>
    <w:rsid w:val="008D2088"/>
    <w:rsid w:val="008D2E08"/>
    <w:rsid w:val="008D3AE6"/>
    <w:rsid w:val="008D74E8"/>
    <w:rsid w:val="008E472D"/>
    <w:rsid w:val="008E5087"/>
    <w:rsid w:val="008E6C2F"/>
    <w:rsid w:val="008E7E37"/>
    <w:rsid w:val="008F0D39"/>
    <w:rsid w:val="008F38E9"/>
    <w:rsid w:val="009026FC"/>
    <w:rsid w:val="00903804"/>
    <w:rsid w:val="00905912"/>
    <w:rsid w:val="009103D2"/>
    <w:rsid w:val="00911794"/>
    <w:rsid w:val="00916271"/>
    <w:rsid w:val="009165CA"/>
    <w:rsid w:val="00916D86"/>
    <w:rsid w:val="00922115"/>
    <w:rsid w:val="009225EA"/>
    <w:rsid w:val="00926547"/>
    <w:rsid w:val="009300E2"/>
    <w:rsid w:val="00932772"/>
    <w:rsid w:val="009327C6"/>
    <w:rsid w:val="00934701"/>
    <w:rsid w:val="0093483B"/>
    <w:rsid w:val="009365F2"/>
    <w:rsid w:val="009370A2"/>
    <w:rsid w:val="00941731"/>
    <w:rsid w:val="009421FD"/>
    <w:rsid w:val="0094624E"/>
    <w:rsid w:val="009511BD"/>
    <w:rsid w:val="00951F62"/>
    <w:rsid w:val="0095284C"/>
    <w:rsid w:val="00952CC7"/>
    <w:rsid w:val="009537CE"/>
    <w:rsid w:val="009539D5"/>
    <w:rsid w:val="0095492D"/>
    <w:rsid w:val="00957079"/>
    <w:rsid w:val="0096271B"/>
    <w:rsid w:val="0096743B"/>
    <w:rsid w:val="0096751C"/>
    <w:rsid w:val="00970A47"/>
    <w:rsid w:val="00970A72"/>
    <w:rsid w:val="0097597E"/>
    <w:rsid w:val="009763C4"/>
    <w:rsid w:val="00976511"/>
    <w:rsid w:val="00977A2D"/>
    <w:rsid w:val="00980245"/>
    <w:rsid w:val="009808DD"/>
    <w:rsid w:val="009837C1"/>
    <w:rsid w:val="009845AF"/>
    <w:rsid w:val="009873C5"/>
    <w:rsid w:val="009873E0"/>
    <w:rsid w:val="0099219A"/>
    <w:rsid w:val="0099325B"/>
    <w:rsid w:val="00997AA2"/>
    <w:rsid w:val="009A1473"/>
    <w:rsid w:val="009A2BE3"/>
    <w:rsid w:val="009A4A2A"/>
    <w:rsid w:val="009B0B9C"/>
    <w:rsid w:val="009B34B1"/>
    <w:rsid w:val="009B3C2B"/>
    <w:rsid w:val="009B5347"/>
    <w:rsid w:val="009B59BD"/>
    <w:rsid w:val="009C016F"/>
    <w:rsid w:val="009C2A86"/>
    <w:rsid w:val="009C4251"/>
    <w:rsid w:val="009D1113"/>
    <w:rsid w:val="009E4A88"/>
    <w:rsid w:val="009E5EAD"/>
    <w:rsid w:val="009F0AAE"/>
    <w:rsid w:val="009F2E09"/>
    <w:rsid w:val="009F369F"/>
    <w:rsid w:val="009F5085"/>
    <w:rsid w:val="009F6191"/>
    <w:rsid w:val="00A00E4D"/>
    <w:rsid w:val="00A02B45"/>
    <w:rsid w:val="00A03CEE"/>
    <w:rsid w:val="00A03F6B"/>
    <w:rsid w:val="00A145EF"/>
    <w:rsid w:val="00A21760"/>
    <w:rsid w:val="00A2241E"/>
    <w:rsid w:val="00A238DB"/>
    <w:rsid w:val="00A25C51"/>
    <w:rsid w:val="00A30214"/>
    <w:rsid w:val="00A333AF"/>
    <w:rsid w:val="00A34403"/>
    <w:rsid w:val="00A35B8D"/>
    <w:rsid w:val="00A421A4"/>
    <w:rsid w:val="00A43821"/>
    <w:rsid w:val="00A44EEF"/>
    <w:rsid w:val="00A53651"/>
    <w:rsid w:val="00A5562D"/>
    <w:rsid w:val="00A568F4"/>
    <w:rsid w:val="00A60228"/>
    <w:rsid w:val="00A61121"/>
    <w:rsid w:val="00A6484B"/>
    <w:rsid w:val="00A64C68"/>
    <w:rsid w:val="00A668CD"/>
    <w:rsid w:val="00A66E9F"/>
    <w:rsid w:val="00A71F99"/>
    <w:rsid w:val="00A735D3"/>
    <w:rsid w:val="00A76688"/>
    <w:rsid w:val="00A80D29"/>
    <w:rsid w:val="00A8267F"/>
    <w:rsid w:val="00A835D2"/>
    <w:rsid w:val="00A90C84"/>
    <w:rsid w:val="00A90EE7"/>
    <w:rsid w:val="00AA2C2F"/>
    <w:rsid w:val="00AA556D"/>
    <w:rsid w:val="00AB0311"/>
    <w:rsid w:val="00AB0DDB"/>
    <w:rsid w:val="00AB0DF6"/>
    <w:rsid w:val="00AB2B31"/>
    <w:rsid w:val="00AB4F3F"/>
    <w:rsid w:val="00AB5496"/>
    <w:rsid w:val="00AB5A95"/>
    <w:rsid w:val="00AC3152"/>
    <w:rsid w:val="00AC4835"/>
    <w:rsid w:val="00AC63C9"/>
    <w:rsid w:val="00AD33ED"/>
    <w:rsid w:val="00AD3774"/>
    <w:rsid w:val="00AD4F38"/>
    <w:rsid w:val="00AD7FD3"/>
    <w:rsid w:val="00AE0387"/>
    <w:rsid w:val="00AE26BC"/>
    <w:rsid w:val="00AF28BF"/>
    <w:rsid w:val="00AF4192"/>
    <w:rsid w:val="00AF461A"/>
    <w:rsid w:val="00AF5591"/>
    <w:rsid w:val="00B0031E"/>
    <w:rsid w:val="00B033D9"/>
    <w:rsid w:val="00B03D7E"/>
    <w:rsid w:val="00B05401"/>
    <w:rsid w:val="00B05E3F"/>
    <w:rsid w:val="00B106A3"/>
    <w:rsid w:val="00B13B5A"/>
    <w:rsid w:val="00B16D4F"/>
    <w:rsid w:val="00B20AF7"/>
    <w:rsid w:val="00B229F2"/>
    <w:rsid w:val="00B27950"/>
    <w:rsid w:val="00B358B1"/>
    <w:rsid w:val="00B367DE"/>
    <w:rsid w:val="00B40504"/>
    <w:rsid w:val="00B430D9"/>
    <w:rsid w:val="00B433D1"/>
    <w:rsid w:val="00B461A8"/>
    <w:rsid w:val="00B47436"/>
    <w:rsid w:val="00B51030"/>
    <w:rsid w:val="00B51DE8"/>
    <w:rsid w:val="00B53F1F"/>
    <w:rsid w:val="00B5459E"/>
    <w:rsid w:val="00B571F7"/>
    <w:rsid w:val="00B574C2"/>
    <w:rsid w:val="00B60284"/>
    <w:rsid w:val="00B61830"/>
    <w:rsid w:val="00B65524"/>
    <w:rsid w:val="00B674CD"/>
    <w:rsid w:val="00B76601"/>
    <w:rsid w:val="00B836CA"/>
    <w:rsid w:val="00B83BFA"/>
    <w:rsid w:val="00B8640C"/>
    <w:rsid w:val="00B875A9"/>
    <w:rsid w:val="00B925E5"/>
    <w:rsid w:val="00B92B31"/>
    <w:rsid w:val="00B95650"/>
    <w:rsid w:val="00B95CCE"/>
    <w:rsid w:val="00BA26F1"/>
    <w:rsid w:val="00BA315C"/>
    <w:rsid w:val="00BA5B63"/>
    <w:rsid w:val="00BB2554"/>
    <w:rsid w:val="00BB2D5A"/>
    <w:rsid w:val="00BB7412"/>
    <w:rsid w:val="00BB784F"/>
    <w:rsid w:val="00BC2731"/>
    <w:rsid w:val="00BC3EC2"/>
    <w:rsid w:val="00BD1067"/>
    <w:rsid w:val="00BD1184"/>
    <w:rsid w:val="00BD264D"/>
    <w:rsid w:val="00BD2C90"/>
    <w:rsid w:val="00BD4F53"/>
    <w:rsid w:val="00BE3C55"/>
    <w:rsid w:val="00BE4A4A"/>
    <w:rsid w:val="00BE6F0F"/>
    <w:rsid w:val="00BE7CA9"/>
    <w:rsid w:val="00BF0FE7"/>
    <w:rsid w:val="00BF1977"/>
    <w:rsid w:val="00BF2AED"/>
    <w:rsid w:val="00C016F4"/>
    <w:rsid w:val="00C02C8F"/>
    <w:rsid w:val="00C04924"/>
    <w:rsid w:val="00C0512A"/>
    <w:rsid w:val="00C05A3D"/>
    <w:rsid w:val="00C07D76"/>
    <w:rsid w:val="00C168F6"/>
    <w:rsid w:val="00C223FB"/>
    <w:rsid w:val="00C23526"/>
    <w:rsid w:val="00C24584"/>
    <w:rsid w:val="00C25560"/>
    <w:rsid w:val="00C364B9"/>
    <w:rsid w:val="00C41CCD"/>
    <w:rsid w:val="00C42600"/>
    <w:rsid w:val="00C4356F"/>
    <w:rsid w:val="00C457D8"/>
    <w:rsid w:val="00C52C6D"/>
    <w:rsid w:val="00C542A7"/>
    <w:rsid w:val="00C561CF"/>
    <w:rsid w:val="00C574A4"/>
    <w:rsid w:val="00C62B30"/>
    <w:rsid w:val="00C66C70"/>
    <w:rsid w:val="00C67124"/>
    <w:rsid w:val="00C716F1"/>
    <w:rsid w:val="00C72209"/>
    <w:rsid w:val="00C73245"/>
    <w:rsid w:val="00C80571"/>
    <w:rsid w:val="00C81515"/>
    <w:rsid w:val="00C82BEE"/>
    <w:rsid w:val="00C832F2"/>
    <w:rsid w:val="00C837E1"/>
    <w:rsid w:val="00C84A84"/>
    <w:rsid w:val="00C858A0"/>
    <w:rsid w:val="00C85DCE"/>
    <w:rsid w:val="00C86CA1"/>
    <w:rsid w:val="00C906F1"/>
    <w:rsid w:val="00C92F88"/>
    <w:rsid w:val="00C93D0B"/>
    <w:rsid w:val="00C953E0"/>
    <w:rsid w:val="00C96566"/>
    <w:rsid w:val="00C96DC9"/>
    <w:rsid w:val="00CA3AA2"/>
    <w:rsid w:val="00CB2691"/>
    <w:rsid w:val="00CB32C2"/>
    <w:rsid w:val="00CB6C85"/>
    <w:rsid w:val="00CB6D60"/>
    <w:rsid w:val="00CB7021"/>
    <w:rsid w:val="00CC0E91"/>
    <w:rsid w:val="00CC1D61"/>
    <w:rsid w:val="00CC31D4"/>
    <w:rsid w:val="00CC51DD"/>
    <w:rsid w:val="00CC7394"/>
    <w:rsid w:val="00CC74E5"/>
    <w:rsid w:val="00CD5621"/>
    <w:rsid w:val="00CD5A1C"/>
    <w:rsid w:val="00CD7AFA"/>
    <w:rsid w:val="00CE5764"/>
    <w:rsid w:val="00CE786C"/>
    <w:rsid w:val="00CF1617"/>
    <w:rsid w:val="00CF3C2C"/>
    <w:rsid w:val="00CF7787"/>
    <w:rsid w:val="00D00F75"/>
    <w:rsid w:val="00D0110F"/>
    <w:rsid w:val="00D04BA8"/>
    <w:rsid w:val="00D06E2D"/>
    <w:rsid w:val="00D07427"/>
    <w:rsid w:val="00D11CC3"/>
    <w:rsid w:val="00D12382"/>
    <w:rsid w:val="00D12949"/>
    <w:rsid w:val="00D14B7C"/>
    <w:rsid w:val="00D17C89"/>
    <w:rsid w:val="00D220FB"/>
    <w:rsid w:val="00D2560B"/>
    <w:rsid w:val="00D26AAD"/>
    <w:rsid w:val="00D26F93"/>
    <w:rsid w:val="00D31765"/>
    <w:rsid w:val="00D3300E"/>
    <w:rsid w:val="00D34A31"/>
    <w:rsid w:val="00D34A3F"/>
    <w:rsid w:val="00D35417"/>
    <w:rsid w:val="00D37D4C"/>
    <w:rsid w:val="00D40C9D"/>
    <w:rsid w:val="00D41574"/>
    <w:rsid w:val="00D446F4"/>
    <w:rsid w:val="00D473D9"/>
    <w:rsid w:val="00D50368"/>
    <w:rsid w:val="00D54FDD"/>
    <w:rsid w:val="00D559B4"/>
    <w:rsid w:val="00D621B2"/>
    <w:rsid w:val="00D630E4"/>
    <w:rsid w:val="00D64EA4"/>
    <w:rsid w:val="00D650EF"/>
    <w:rsid w:val="00D65947"/>
    <w:rsid w:val="00D666D5"/>
    <w:rsid w:val="00D66AD2"/>
    <w:rsid w:val="00D722C2"/>
    <w:rsid w:val="00D7550E"/>
    <w:rsid w:val="00D762E9"/>
    <w:rsid w:val="00D76972"/>
    <w:rsid w:val="00D80BE8"/>
    <w:rsid w:val="00D81DA9"/>
    <w:rsid w:val="00D81FBF"/>
    <w:rsid w:val="00D84F97"/>
    <w:rsid w:val="00D85482"/>
    <w:rsid w:val="00D87665"/>
    <w:rsid w:val="00D87B19"/>
    <w:rsid w:val="00D90664"/>
    <w:rsid w:val="00D9148F"/>
    <w:rsid w:val="00D927CA"/>
    <w:rsid w:val="00D94FCD"/>
    <w:rsid w:val="00DA013F"/>
    <w:rsid w:val="00DA1059"/>
    <w:rsid w:val="00DA4D8E"/>
    <w:rsid w:val="00DA774E"/>
    <w:rsid w:val="00DA7796"/>
    <w:rsid w:val="00DB02B5"/>
    <w:rsid w:val="00DB2359"/>
    <w:rsid w:val="00DC0369"/>
    <w:rsid w:val="00DC2296"/>
    <w:rsid w:val="00DC2592"/>
    <w:rsid w:val="00DC281E"/>
    <w:rsid w:val="00DC2D62"/>
    <w:rsid w:val="00DC3CE0"/>
    <w:rsid w:val="00DC3DBE"/>
    <w:rsid w:val="00DC5A98"/>
    <w:rsid w:val="00DC6712"/>
    <w:rsid w:val="00DD4487"/>
    <w:rsid w:val="00DD5686"/>
    <w:rsid w:val="00DD5968"/>
    <w:rsid w:val="00DD6726"/>
    <w:rsid w:val="00DF2C30"/>
    <w:rsid w:val="00DF47C1"/>
    <w:rsid w:val="00DF559A"/>
    <w:rsid w:val="00DF5C24"/>
    <w:rsid w:val="00DF77F6"/>
    <w:rsid w:val="00E001B5"/>
    <w:rsid w:val="00E0168B"/>
    <w:rsid w:val="00E01BBF"/>
    <w:rsid w:val="00E033DB"/>
    <w:rsid w:val="00E12738"/>
    <w:rsid w:val="00E142F9"/>
    <w:rsid w:val="00E14FB5"/>
    <w:rsid w:val="00E1611F"/>
    <w:rsid w:val="00E238D2"/>
    <w:rsid w:val="00E23D44"/>
    <w:rsid w:val="00E2542C"/>
    <w:rsid w:val="00E301C3"/>
    <w:rsid w:val="00E336CD"/>
    <w:rsid w:val="00E35B28"/>
    <w:rsid w:val="00E3686A"/>
    <w:rsid w:val="00E3758E"/>
    <w:rsid w:val="00E412DB"/>
    <w:rsid w:val="00E42010"/>
    <w:rsid w:val="00E43973"/>
    <w:rsid w:val="00E44A17"/>
    <w:rsid w:val="00E503A3"/>
    <w:rsid w:val="00E5095C"/>
    <w:rsid w:val="00E51A1F"/>
    <w:rsid w:val="00E52358"/>
    <w:rsid w:val="00E539B7"/>
    <w:rsid w:val="00E602C3"/>
    <w:rsid w:val="00E62D22"/>
    <w:rsid w:val="00E64E7D"/>
    <w:rsid w:val="00E66940"/>
    <w:rsid w:val="00E708CA"/>
    <w:rsid w:val="00E76370"/>
    <w:rsid w:val="00E778BE"/>
    <w:rsid w:val="00E81BDE"/>
    <w:rsid w:val="00E82DE8"/>
    <w:rsid w:val="00E8417E"/>
    <w:rsid w:val="00E844EA"/>
    <w:rsid w:val="00E86AD1"/>
    <w:rsid w:val="00E93E5D"/>
    <w:rsid w:val="00E96E28"/>
    <w:rsid w:val="00E971DA"/>
    <w:rsid w:val="00EA0BFD"/>
    <w:rsid w:val="00EA5145"/>
    <w:rsid w:val="00EA6A77"/>
    <w:rsid w:val="00EB1632"/>
    <w:rsid w:val="00EB1FA7"/>
    <w:rsid w:val="00EB5247"/>
    <w:rsid w:val="00EB56A5"/>
    <w:rsid w:val="00EC2D20"/>
    <w:rsid w:val="00EC3276"/>
    <w:rsid w:val="00EC35A2"/>
    <w:rsid w:val="00EC4FBB"/>
    <w:rsid w:val="00EC5222"/>
    <w:rsid w:val="00EC632D"/>
    <w:rsid w:val="00EC74AE"/>
    <w:rsid w:val="00ED027C"/>
    <w:rsid w:val="00ED0E61"/>
    <w:rsid w:val="00ED11D3"/>
    <w:rsid w:val="00ED1BED"/>
    <w:rsid w:val="00ED2C3D"/>
    <w:rsid w:val="00ED30A4"/>
    <w:rsid w:val="00ED713B"/>
    <w:rsid w:val="00EE08B4"/>
    <w:rsid w:val="00EE1C72"/>
    <w:rsid w:val="00EE4B28"/>
    <w:rsid w:val="00EE55D2"/>
    <w:rsid w:val="00EF0E54"/>
    <w:rsid w:val="00F00310"/>
    <w:rsid w:val="00F022BF"/>
    <w:rsid w:val="00F023D0"/>
    <w:rsid w:val="00F06174"/>
    <w:rsid w:val="00F06498"/>
    <w:rsid w:val="00F11B4E"/>
    <w:rsid w:val="00F1362B"/>
    <w:rsid w:val="00F13F1F"/>
    <w:rsid w:val="00F14824"/>
    <w:rsid w:val="00F14E2F"/>
    <w:rsid w:val="00F16A09"/>
    <w:rsid w:val="00F207F3"/>
    <w:rsid w:val="00F20C35"/>
    <w:rsid w:val="00F22B2C"/>
    <w:rsid w:val="00F23530"/>
    <w:rsid w:val="00F24F21"/>
    <w:rsid w:val="00F26602"/>
    <w:rsid w:val="00F26711"/>
    <w:rsid w:val="00F32DAE"/>
    <w:rsid w:val="00F351B2"/>
    <w:rsid w:val="00F36C71"/>
    <w:rsid w:val="00F378E5"/>
    <w:rsid w:val="00F42BFC"/>
    <w:rsid w:val="00F433C4"/>
    <w:rsid w:val="00F518F8"/>
    <w:rsid w:val="00F51FEA"/>
    <w:rsid w:val="00F52801"/>
    <w:rsid w:val="00F54616"/>
    <w:rsid w:val="00F54B54"/>
    <w:rsid w:val="00F577B6"/>
    <w:rsid w:val="00F57F3B"/>
    <w:rsid w:val="00F57FC8"/>
    <w:rsid w:val="00F61F73"/>
    <w:rsid w:val="00F626C3"/>
    <w:rsid w:val="00F656D4"/>
    <w:rsid w:val="00F66195"/>
    <w:rsid w:val="00F71FDC"/>
    <w:rsid w:val="00F73B27"/>
    <w:rsid w:val="00F76E31"/>
    <w:rsid w:val="00F822EA"/>
    <w:rsid w:val="00F828F9"/>
    <w:rsid w:val="00F84A9D"/>
    <w:rsid w:val="00F9052E"/>
    <w:rsid w:val="00F92136"/>
    <w:rsid w:val="00F938DE"/>
    <w:rsid w:val="00F97997"/>
    <w:rsid w:val="00FA7321"/>
    <w:rsid w:val="00FA7C99"/>
    <w:rsid w:val="00FB045E"/>
    <w:rsid w:val="00FB1844"/>
    <w:rsid w:val="00FB1DBF"/>
    <w:rsid w:val="00FB6E9F"/>
    <w:rsid w:val="00FC146E"/>
    <w:rsid w:val="00FC1D54"/>
    <w:rsid w:val="00FC45DA"/>
    <w:rsid w:val="00FD2251"/>
    <w:rsid w:val="00FD2315"/>
    <w:rsid w:val="00FD322C"/>
    <w:rsid w:val="00FD3DA5"/>
    <w:rsid w:val="00FD6A3B"/>
    <w:rsid w:val="00FD752B"/>
    <w:rsid w:val="00FE3898"/>
    <w:rsid w:val="00FE4FD0"/>
    <w:rsid w:val="00FE5C15"/>
    <w:rsid w:val="00FF1654"/>
    <w:rsid w:val="00FF2D51"/>
    <w:rsid w:val="00FF74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6E6"/>
  </w:style>
  <w:style w:type="paragraph" w:styleId="Ttulo2">
    <w:name w:val="heading 2"/>
    <w:basedOn w:val="Normal"/>
    <w:next w:val="Normal"/>
    <w:link w:val="Ttulo2Char"/>
    <w:uiPriority w:val="9"/>
    <w:unhideWhenUsed/>
    <w:qFormat/>
    <w:rsid w:val="00A25C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A4D8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14B7C"/>
    <w:pPr>
      <w:ind w:left="720"/>
      <w:contextualSpacing/>
    </w:pPr>
  </w:style>
  <w:style w:type="paragraph" w:customStyle="1" w:styleId="Default">
    <w:name w:val="Default"/>
    <w:rsid w:val="00DB2359"/>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unhideWhenUsed/>
    <w:rsid w:val="00F938D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938DE"/>
    <w:rPr>
      <w:sz w:val="20"/>
      <w:szCs w:val="20"/>
    </w:rPr>
  </w:style>
  <w:style w:type="character" w:styleId="Refdenotaderodap">
    <w:name w:val="footnote reference"/>
    <w:basedOn w:val="Fontepargpadro"/>
    <w:semiHidden/>
    <w:unhideWhenUsed/>
    <w:rsid w:val="00F938DE"/>
    <w:rPr>
      <w:vertAlign w:val="superscript"/>
    </w:rPr>
  </w:style>
  <w:style w:type="paragraph" w:styleId="Cabealho">
    <w:name w:val="header"/>
    <w:basedOn w:val="Normal"/>
    <w:link w:val="CabealhoChar"/>
    <w:uiPriority w:val="99"/>
    <w:unhideWhenUsed/>
    <w:rsid w:val="006730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3036"/>
  </w:style>
  <w:style w:type="paragraph" w:styleId="Rodap">
    <w:name w:val="footer"/>
    <w:basedOn w:val="Normal"/>
    <w:link w:val="RodapChar"/>
    <w:uiPriority w:val="99"/>
    <w:unhideWhenUsed/>
    <w:rsid w:val="00673036"/>
    <w:pPr>
      <w:tabs>
        <w:tab w:val="center" w:pos="4252"/>
        <w:tab w:val="right" w:pos="8504"/>
      </w:tabs>
      <w:spacing w:after="0" w:line="240" w:lineRule="auto"/>
    </w:pPr>
  </w:style>
  <w:style w:type="character" w:customStyle="1" w:styleId="RodapChar">
    <w:name w:val="Rodapé Char"/>
    <w:basedOn w:val="Fontepargpadro"/>
    <w:link w:val="Rodap"/>
    <w:uiPriority w:val="99"/>
    <w:rsid w:val="00673036"/>
  </w:style>
  <w:style w:type="paragraph" w:styleId="Pr-formataoHTML">
    <w:name w:val="HTML Preformatted"/>
    <w:basedOn w:val="Normal"/>
    <w:link w:val="Pr-formataoHTMLChar"/>
    <w:uiPriority w:val="99"/>
    <w:unhideWhenUsed/>
    <w:rsid w:val="00113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1373B"/>
    <w:rPr>
      <w:rFonts w:ascii="Courier New" w:eastAsia="Times New Roman" w:hAnsi="Courier New" w:cs="Courier New"/>
      <w:sz w:val="20"/>
      <w:szCs w:val="20"/>
      <w:lang w:eastAsia="pt-BR"/>
    </w:rPr>
  </w:style>
  <w:style w:type="character" w:styleId="Hyperlink">
    <w:name w:val="Hyperlink"/>
    <w:uiPriority w:val="99"/>
    <w:unhideWhenUsed/>
    <w:rsid w:val="00727EFF"/>
    <w:rPr>
      <w:color w:val="0563C1"/>
      <w:u w:val="single"/>
    </w:rPr>
  </w:style>
  <w:style w:type="character" w:styleId="Forte">
    <w:name w:val="Strong"/>
    <w:basedOn w:val="Fontepargpadro"/>
    <w:uiPriority w:val="22"/>
    <w:qFormat/>
    <w:rsid w:val="00727EFF"/>
    <w:rPr>
      <w:b/>
      <w:bCs/>
    </w:rPr>
  </w:style>
  <w:style w:type="character" w:styleId="nfase">
    <w:name w:val="Emphasis"/>
    <w:basedOn w:val="Fontepargpadro"/>
    <w:uiPriority w:val="20"/>
    <w:qFormat/>
    <w:rsid w:val="00DA4D8E"/>
    <w:rPr>
      <w:i/>
      <w:iCs/>
    </w:rPr>
  </w:style>
  <w:style w:type="character" w:customStyle="1" w:styleId="Ttulo3Char">
    <w:name w:val="Título 3 Char"/>
    <w:basedOn w:val="Fontepargpadro"/>
    <w:link w:val="Ttulo3"/>
    <w:uiPriority w:val="9"/>
    <w:rsid w:val="00DA4D8E"/>
    <w:rPr>
      <w:rFonts w:ascii="Times New Roman" w:eastAsia="Times New Roman" w:hAnsi="Times New Roman" w:cs="Times New Roman"/>
      <w:b/>
      <w:bCs/>
      <w:sz w:val="27"/>
      <w:szCs w:val="27"/>
      <w:lang w:eastAsia="pt-BR"/>
    </w:rPr>
  </w:style>
  <w:style w:type="character" w:customStyle="1" w:styleId="Ttulo2Char">
    <w:name w:val="Título 2 Char"/>
    <w:basedOn w:val="Fontepargpadro"/>
    <w:link w:val="Ttulo2"/>
    <w:uiPriority w:val="9"/>
    <w:rsid w:val="00A25C51"/>
    <w:rPr>
      <w:rFonts w:asciiTheme="majorHAnsi" w:eastAsiaTheme="majorEastAsia" w:hAnsiTheme="majorHAnsi" w:cstheme="majorBidi"/>
      <w:b/>
      <w:bCs/>
      <w:color w:val="4F81BD" w:themeColor="accent1"/>
      <w:sz w:val="26"/>
      <w:szCs w:val="26"/>
    </w:rPr>
  </w:style>
  <w:style w:type="paragraph" w:styleId="Textodenotadefim">
    <w:name w:val="endnote text"/>
    <w:basedOn w:val="Normal"/>
    <w:link w:val="TextodenotadefimChar"/>
    <w:uiPriority w:val="99"/>
    <w:unhideWhenUsed/>
    <w:rsid w:val="00FD2315"/>
    <w:pPr>
      <w:spacing w:after="0" w:line="240" w:lineRule="auto"/>
    </w:pPr>
    <w:rPr>
      <w:sz w:val="20"/>
      <w:szCs w:val="20"/>
    </w:rPr>
  </w:style>
  <w:style w:type="character" w:customStyle="1" w:styleId="TextodenotadefimChar">
    <w:name w:val="Texto de nota de fim Char"/>
    <w:basedOn w:val="Fontepargpadro"/>
    <w:link w:val="Textodenotadefim"/>
    <w:uiPriority w:val="99"/>
    <w:rsid w:val="00FD2315"/>
    <w:rPr>
      <w:sz w:val="20"/>
      <w:szCs w:val="20"/>
    </w:rPr>
  </w:style>
  <w:style w:type="character" w:styleId="Refdenotadefim">
    <w:name w:val="endnote reference"/>
    <w:basedOn w:val="Fontepargpadro"/>
    <w:uiPriority w:val="99"/>
    <w:semiHidden/>
    <w:unhideWhenUsed/>
    <w:rsid w:val="00FD2315"/>
    <w:rPr>
      <w:vertAlign w:val="superscript"/>
    </w:rPr>
  </w:style>
  <w:style w:type="paragraph" w:styleId="MapadoDocumento">
    <w:name w:val="Document Map"/>
    <w:basedOn w:val="Normal"/>
    <w:link w:val="MapadoDocumentoChar"/>
    <w:uiPriority w:val="99"/>
    <w:semiHidden/>
    <w:unhideWhenUsed/>
    <w:rsid w:val="009C016F"/>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9C01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338845">
      <w:bodyDiv w:val="1"/>
      <w:marLeft w:val="0"/>
      <w:marRight w:val="0"/>
      <w:marTop w:val="0"/>
      <w:marBottom w:val="0"/>
      <w:divBdr>
        <w:top w:val="none" w:sz="0" w:space="0" w:color="auto"/>
        <w:left w:val="none" w:sz="0" w:space="0" w:color="auto"/>
        <w:bottom w:val="none" w:sz="0" w:space="0" w:color="auto"/>
        <w:right w:val="none" w:sz="0" w:space="0" w:color="auto"/>
      </w:divBdr>
    </w:div>
    <w:div w:id="860169903">
      <w:bodyDiv w:val="1"/>
      <w:marLeft w:val="0"/>
      <w:marRight w:val="0"/>
      <w:marTop w:val="0"/>
      <w:marBottom w:val="0"/>
      <w:divBdr>
        <w:top w:val="none" w:sz="0" w:space="0" w:color="auto"/>
        <w:left w:val="none" w:sz="0" w:space="0" w:color="auto"/>
        <w:bottom w:val="none" w:sz="0" w:space="0" w:color="auto"/>
        <w:right w:val="none" w:sz="0" w:space="0" w:color="auto"/>
      </w:divBdr>
    </w:div>
    <w:div w:id="879711505">
      <w:bodyDiv w:val="1"/>
      <w:marLeft w:val="0"/>
      <w:marRight w:val="0"/>
      <w:marTop w:val="0"/>
      <w:marBottom w:val="0"/>
      <w:divBdr>
        <w:top w:val="none" w:sz="0" w:space="0" w:color="auto"/>
        <w:left w:val="none" w:sz="0" w:space="0" w:color="auto"/>
        <w:bottom w:val="none" w:sz="0" w:space="0" w:color="auto"/>
        <w:right w:val="none" w:sz="0" w:space="0" w:color="auto"/>
      </w:divBdr>
    </w:div>
    <w:div w:id="925267206">
      <w:bodyDiv w:val="1"/>
      <w:marLeft w:val="0"/>
      <w:marRight w:val="0"/>
      <w:marTop w:val="0"/>
      <w:marBottom w:val="0"/>
      <w:divBdr>
        <w:top w:val="none" w:sz="0" w:space="0" w:color="auto"/>
        <w:left w:val="none" w:sz="0" w:space="0" w:color="auto"/>
        <w:bottom w:val="none" w:sz="0" w:space="0" w:color="auto"/>
        <w:right w:val="none" w:sz="0" w:space="0" w:color="auto"/>
      </w:divBdr>
      <w:divsChild>
        <w:div w:id="510994763">
          <w:marLeft w:val="0"/>
          <w:marRight w:val="0"/>
          <w:marTop w:val="0"/>
          <w:marBottom w:val="0"/>
          <w:divBdr>
            <w:top w:val="none" w:sz="0" w:space="0" w:color="auto"/>
            <w:left w:val="none" w:sz="0" w:space="0" w:color="auto"/>
            <w:bottom w:val="none" w:sz="0" w:space="0" w:color="auto"/>
            <w:right w:val="none" w:sz="0" w:space="0" w:color="auto"/>
          </w:divBdr>
        </w:div>
      </w:divsChild>
    </w:div>
    <w:div w:id="1164930976">
      <w:bodyDiv w:val="1"/>
      <w:marLeft w:val="0"/>
      <w:marRight w:val="0"/>
      <w:marTop w:val="0"/>
      <w:marBottom w:val="0"/>
      <w:divBdr>
        <w:top w:val="none" w:sz="0" w:space="0" w:color="auto"/>
        <w:left w:val="none" w:sz="0" w:space="0" w:color="auto"/>
        <w:bottom w:val="none" w:sz="0" w:space="0" w:color="auto"/>
        <w:right w:val="none" w:sz="0" w:space="0" w:color="auto"/>
      </w:divBdr>
    </w:div>
    <w:div w:id="1526676099">
      <w:bodyDiv w:val="1"/>
      <w:marLeft w:val="0"/>
      <w:marRight w:val="0"/>
      <w:marTop w:val="0"/>
      <w:marBottom w:val="0"/>
      <w:divBdr>
        <w:top w:val="none" w:sz="0" w:space="0" w:color="auto"/>
        <w:left w:val="none" w:sz="0" w:space="0" w:color="auto"/>
        <w:bottom w:val="none" w:sz="0" w:space="0" w:color="auto"/>
        <w:right w:val="none" w:sz="0" w:space="0" w:color="auto"/>
      </w:divBdr>
    </w:div>
    <w:div w:id="1827161240">
      <w:bodyDiv w:val="1"/>
      <w:marLeft w:val="0"/>
      <w:marRight w:val="0"/>
      <w:marTop w:val="0"/>
      <w:marBottom w:val="0"/>
      <w:divBdr>
        <w:top w:val="none" w:sz="0" w:space="0" w:color="auto"/>
        <w:left w:val="none" w:sz="0" w:space="0" w:color="auto"/>
        <w:bottom w:val="none" w:sz="0" w:space="0" w:color="auto"/>
        <w:right w:val="none" w:sz="0" w:space="0" w:color="auto"/>
      </w:divBdr>
      <w:divsChild>
        <w:div w:id="1361737175">
          <w:marLeft w:val="0"/>
          <w:marRight w:val="0"/>
          <w:marTop w:val="0"/>
          <w:marBottom w:val="0"/>
          <w:divBdr>
            <w:top w:val="none" w:sz="0" w:space="0" w:color="auto"/>
            <w:left w:val="none" w:sz="0" w:space="0" w:color="auto"/>
            <w:bottom w:val="none" w:sz="0" w:space="0" w:color="auto"/>
            <w:right w:val="none" w:sz="0" w:space="0" w:color="auto"/>
          </w:divBdr>
          <w:divsChild>
            <w:div w:id="147013645">
              <w:marLeft w:val="0"/>
              <w:marRight w:val="0"/>
              <w:marTop w:val="0"/>
              <w:marBottom w:val="0"/>
              <w:divBdr>
                <w:top w:val="none" w:sz="0" w:space="0" w:color="auto"/>
                <w:left w:val="none" w:sz="0" w:space="0" w:color="auto"/>
                <w:bottom w:val="none" w:sz="0" w:space="0" w:color="auto"/>
                <w:right w:val="none" w:sz="0" w:space="0" w:color="auto"/>
              </w:divBdr>
              <w:divsChild>
                <w:div w:id="3647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96764">
      <w:bodyDiv w:val="1"/>
      <w:marLeft w:val="0"/>
      <w:marRight w:val="0"/>
      <w:marTop w:val="0"/>
      <w:marBottom w:val="0"/>
      <w:divBdr>
        <w:top w:val="none" w:sz="0" w:space="0" w:color="auto"/>
        <w:left w:val="none" w:sz="0" w:space="0" w:color="auto"/>
        <w:bottom w:val="none" w:sz="0" w:space="0" w:color="auto"/>
        <w:right w:val="none" w:sz="0" w:space="0" w:color="auto"/>
      </w:divBdr>
      <w:divsChild>
        <w:div w:id="669067320">
          <w:marLeft w:val="0"/>
          <w:marRight w:val="0"/>
          <w:marTop w:val="0"/>
          <w:marBottom w:val="0"/>
          <w:divBdr>
            <w:top w:val="none" w:sz="0" w:space="0" w:color="auto"/>
            <w:left w:val="none" w:sz="0" w:space="0" w:color="auto"/>
            <w:bottom w:val="none" w:sz="0" w:space="0" w:color="auto"/>
            <w:right w:val="none" w:sz="0" w:space="0" w:color="auto"/>
          </w:divBdr>
        </w:div>
      </w:divsChild>
    </w:div>
    <w:div w:id="1976788116">
      <w:bodyDiv w:val="1"/>
      <w:marLeft w:val="0"/>
      <w:marRight w:val="0"/>
      <w:marTop w:val="0"/>
      <w:marBottom w:val="0"/>
      <w:divBdr>
        <w:top w:val="none" w:sz="0" w:space="0" w:color="auto"/>
        <w:left w:val="none" w:sz="0" w:space="0" w:color="auto"/>
        <w:bottom w:val="none" w:sz="0" w:space="0" w:color="auto"/>
        <w:right w:val="none" w:sz="0" w:space="0" w:color="auto"/>
      </w:divBdr>
    </w:div>
    <w:div w:id="20904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19</Pages>
  <Words>7460</Words>
  <Characters>40288</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PGCult</cp:lastModifiedBy>
  <cp:revision>22</cp:revision>
  <cp:lastPrinted>2016-12-23T16:54:00Z</cp:lastPrinted>
  <dcterms:created xsi:type="dcterms:W3CDTF">2017-03-06T00:45:00Z</dcterms:created>
  <dcterms:modified xsi:type="dcterms:W3CDTF">2017-03-24T21:27:00Z</dcterms:modified>
</cp:coreProperties>
</file>